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A253A" w14:textId="411B3B6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w:t>
      </w:r>
      <w:r w:rsidR="00C03C9B">
        <w:rPr>
          <w:rFonts w:ascii="Arial" w:hAnsi="Arial" w:cs="Arial"/>
          <w:b/>
          <w:sz w:val="28"/>
          <w:szCs w:val="28"/>
        </w:rPr>
        <w:t>5</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78B4E7D6" w14:textId="77777777" w:rsidR="00C03C9B" w:rsidRDefault="00C03C9B" w:rsidP="00C03C9B">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r>
        <w:rPr>
          <w:rFonts w:ascii="Arial" w:eastAsiaTheme="majorEastAsia" w:hAnsi="Arial" w:cs="Arial"/>
          <w:b/>
          <w:bCs/>
          <w:color w:val="000000" w:themeColor="text1"/>
          <w:sz w:val="22"/>
          <w:szCs w:val="22"/>
        </w:rPr>
        <w:br/>
      </w:r>
    </w:p>
    <w:p w14:paraId="4F2EEFAE" w14:textId="77777777" w:rsidR="00C03C9B" w:rsidRPr="00B44291" w:rsidRDefault="00C03C9B" w:rsidP="00C03C9B">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p w14:paraId="56ADD8A0" w14:textId="77777777" w:rsidR="00C03C9B" w:rsidRDefault="00C03C9B" w:rsidP="00C03C9B">
      <w:pPr>
        <w:pStyle w:val="Heading1"/>
        <w:numPr>
          <w:ilvl w:val="0"/>
          <w:numId w:val="0"/>
        </w:numPr>
        <w:spacing w:before="0" w:after="200" w:line="276" w:lineRule="auto"/>
        <w:rPr>
          <w:rFonts w:ascii="Arial" w:hAnsi="Arial" w:cs="Arial"/>
          <w:b/>
          <w:szCs w:val="22"/>
        </w:rPr>
      </w:pPr>
      <w:r w:rsidRPr="009B61E7">
        <w:rPr>
          <w:rFonts w:ascii="Arial" w:hAnsi="Arial" w:cs="Arial"/>
          <w:b/>
          <w:szCs w:val="22"/>
        </w:rPr>
        <w:t xml:space="preserve">© NALC </w:t>
      </w:r>
      <w:r>
        <w:rPr>
          <w:rFonts w:ascii="Arial" w:hAnsi="Arial" w:cs="Arial"/>
          <w:b/>
          <w:szCs w:val="22"/>
        </w:rPr>
        <w:t>2025</w:t>
      </w:r>
      <w:r w:rsidRPr="009B61E7">
        <w:rPr>
          <w:rFonts w:ascii="Arial" w:hAnsi="Arial" w:cs="Arial"/>
          <w:b/>
          <w:szCs w:val="22"/>
        </w:rPr>
        <w:t>.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proofErr w:type="gramStart"/>
      <w:r>
        <w:rPr>
          <w:rFonts w:ascii="Arial" w:hAnsi="Arial" w:cs="Arial"/>
          <w:b/>
          <w:szCs w:val="22"/>
        </w:rPr>
        <w:t>use  the</w:t>
      </w:r>
      <w:proofErr w:type="gramEnd"/>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14:paraId="665C59F9" w14:textId="77777777" w:rsidR="00C03C9B" w:rsidRDefault="00C03C9B" w:rsidP="00C03C9B">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0" w:history="1">
        <w:r>
          <w:rPr>
            <w:rStyle w:val="Hyperlink"/>
            <w:rFonts w:ascii="Arial" w:hAnsi="Arial" w:cs="Arial"/>
            <w:b w:val="0"/>
            <w:bCs w:val="0"/>
            <w:sz w:val="22"/>
            <w:szCs w:val="22"/>
          </w:rPr>
          <w:t>R</w:t>
        </w:r>
        <w:r w:rsidRPr="001C2A1D">
          <w:rPr>
            <w:rStyle w:val="Hyperlink"/>
            <w:rFonts w:ascii="Arial" w:hAnsi="Arial" w:cs="Arial"/>
            <w:b w:val="0"/>
            <w:bCs w:val="0"/>
            <w:sz w:val="22"/>
            <w:szCs w:val="22"/>
          </w:rPr>
          <w:t>ules of debate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1" w:history="1">
        <w:r>
          <w:rPr>
            <w:rStyle w:val="Hyperlink"/>
            <w:rFonts w:ascii="Arial" w:hAnsi="Arial" w:cs="Arial"/>
            <w:b w:val="0"/>
            <w:bCs w:val="0"/>
            <w:sz w:val="22"/>
            <w:szCs w:val="22"/>
          </w:rPr>
          <w:t>D</w:t>
        </w:r>
        <w:r w:rsidRPr="001C2A1D">
          <w:rPr>
            <w:rStyle w:val="Hyperlink"/>
            <w:rFonts w:ascii="Arial" w:hAnsi="Arial" w:cs="Arial"/>
            <w:b w:val="0"/>
            <w:bCs w:val="0"/>
            <w:sz w:val="22"/>
            <w:szCs w:val="22"/>
          </w:rPr>
          <w:t>isorderly conduct at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2"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eetings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4" w:history="1">
        <w:r>
          <w:rPr>
            <w:rStyle w:val="Hyperlink"/>
            <w:rFonts w:ascii="Arial" w:hAnsi="Arial" w:cs="Arial"/>
            <w:b w:val="0"/>
            <w:bCs w:val="0"/>
            <w:sz w:val="22"/>
            <w:szCs w:val="22"/>
          </w:rPr>
          <w:t>O</w:t>
        </w:r>
        <w:r w:rsidRPr="001C2A1D">
          <w:rPr>
            <w:rStyle w:val="Hyperlink"/>
            <w:rFonts w:ascii="Arial" w:hAnsi="Arial" w:cs="Arial"/>
            <w:b w:val="0"/>
            <w:bCs w:val="0"/>
            <w:sz w:val="22"/>
            <w:szCs w:val="22"/>
          </w:rPr>
          <w:t>rdinary council meetings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5" w:history="1">
        <w:r>
          <w:rPr>
            <w:rStyle w:val="Hyperlink"/>
            <w:rFonts w:ascii="Arial" w:hAnsi="Arial" w:cs="Arial"/>
            <w:b w:val="0"/>
            <w:bCs w:val="0"/>
            <w:sz w:val="22"/>
            <w:szCs w:val="22"/>
            <w14:scene3d>
              <w14:camera w14:prst="orthographicFront"/>
              <w14:lightRig w14:rig="threePt" w14:dir="t">
                <w14:rot w14:lat="0" w14:lon="0" w14:rev="0"/>
              </w14:lightRig>
            </w14:scene3d>
          </w:rPr>
          <w:t>E</w:t>
        </w:r>
        <w:r w:rsidRPr="001C2A1D">
          <w:rPr>
            <w:rStyle w:val="Hyperlink"/>
            <w:rFonts w:ascii="Arial" w:hAnsi="Arial" w:cs="Arial"/>
            <w:b w:val="0"/>
            <w:bCs w:val="0"/>
            <w:sz w:val="22"/>
            <w:szCs w:val="22"/>
          </w:rPr>
          <w:t>xtraordinary meetings of the council, committees and sub-committees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6" w:history="1">
        <w:r>
          <w:rPr>
            <w:rStyle w:val="Hyperlink"/>
            <w:rFonts w:ascii="Arial" w:hAnsi="Arial" w:cs="Arial"/>
            <w:b w:val="0"/>
            <w:bCs w:val="0"/>
            <w:sz w:val="22"/>
            <w:szCs w:val="22"/>
          </w:rPr>
          <w:t>P</w:t>
        </w:r>
        <w:r w:rsidRPr="001C2A1D">
          <w:rPr>
            <w:rStyle w:val="Hyperlink"/>
            <w:rFonts w:ascii="Arial" w:hAnsi="Arial" w:cs="Arial"/>
            <w:b w:val="0"/>
            <w:bCs w:val="0"/>
            <w:sz w:val="22"/>
            <w:szCs w:val="22"/>
          </w:rPr>
          <w:t>revious resolutions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7" w:history="1">
        <w:r>
          <w:rPr>
            <w:rStyle w:val="Hyperlink"/>
            <w:rFonts w:ascii="Arial" w:hAnsi="Arial" w:cs="Arial"/>
            <w:b w:val="0"/>
            <w:bCs w:val="0"/>
            <w:sz w:val="22"/>
            <w:szCs w:val="22"/>
            <w14:scene3d>
              <w14:camera w14:prst="orthographicFront"/>
              <w14:lightRig w14:rig="threePt" w14:dir="t">
                <w14:rot w14:lat="0" w14:lon="0" w14:rev="0"/>
              </w14:lightRig>
            </w14:scene3d>
          </w:rPr>
          <w:t>V</w:t>
        </w:r>
        <w:r w:rsidRPr="001C2A1D">
          <w:rPr>
            <w:rStyle w:val="Hyperlink"/>
            <w:rFonts w:ascii="Arial" w:hAnsi="Arial" w:cs="Arial"/>
            <w:b w:val="0"/>
            <w:bCs w:val="0"/>
            <w:sz w:val="22"/>
            <w:szCs w:val="22"/>
          </w:rPr>
          <w:t>oting on appointments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8"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for a meeting that require written notice to be given to the proper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1999"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otions at a meeting that do not require written notice</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0" w:history="1">
        <w:r>
          <w:rPr>
            <w:rStyle w:val="Hyperlink"/>
            <w:rFonts w:ascii="Arial" w:hAnsi="Arial" w:cs="Arial"/>
            <w:b w:val="0"/>
            <w:bCs w:val="0"/>
            <w:sz w:val="22"/>
            <w:szCs w:val="22"/>
            <w14:scene3d>
              <w14:camera w14:prst="orthographicFront"/>
              <w14:lightRig w14:rig="threePt" w14:dir="t">
                <w14:rot w14:lat="0" w14:lon="0" w14:rev="0"/>
              </w14:lightRig>
            </w14:scene3d>
          </w:rPr>
          <w:t>M</w:t>
        </w:r>
        <w:r w:rsidRPr="001C2A1D">
          <w:rPr>
            <w:rStyle w:val="Hyperlink"/>
            <w:rFonts w:ascii="Arial" w:hAnsi="Arial" w:cs="Arial"/>
            <w:b w:val="0"/>
            <w:bCs w:val="0"/>
            <w:sz w:val="22"/>
            <w:szCs w:val="22"/>
          </w:rPr>
          <w:t>anagement of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1" w:history="1">
        <w:r>
          <w:rPr>
            <w:rStyle w:val="Hyperlink"/>
            <w:rFonts w:ascii="Arial" w:hAnsi="Arial" w:cs="Arial"/>
            <w:b w:val="0"/>
            <w:bCs w:val="0"/>
            <w:sz w:val="22"/>
            <w:szCs w:val="22"/>
            <w14:scene3d>
              <w14:camera w14:prst="orthographicFront"/>
              <w14:lightRig w14:rig="threePt" w14:dir="t">
                <w14:rot w14:lat="0" w14:lon="0" w14:rev="0"/>
              </w14:lightRig>
            </w14:scene3d>
          </w:rPr>
          <w:t>D</w:t>
        </w:r>
        <w:r w:rsidRPr="001C2A1D">
          <w:rPr>
            <w:rStyle w:val="Hyperlink"/>
            <w:rFonts w:ascii="Arial" w:hAnsi="Arial" w:cs="Arial"/>
            <w:b w:val="0"/>
            <w:bCs w:val="0"/>
            <w:sz w:val="22"/>
            <w:szCs w:val="22"/>
          </w:rPr>
          <w:t>raft minutes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2"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and dispensations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3" w:history="1">
        <w:r>
          <w:rPr>
            <w:rStyle w:val="Hyperlink"/>
            <w:rFonts w:ascii="Arial" w:hAnsi="Arial" w:cs="Arial"/>
            <w:b w:val="0"/>
            <w:bCs w:val="0"/>
            <w:sz w:val="22"/>
            <w:szCs w:val="22"/>
            <w14:scene3d>
              <w14:camera w14:prst="orthographicFront"/>
              <w14:lightRig w14:rig="threePt" w14:dir="t">
                <w14:rot w14:lat="0" w14:lon="0" w14:rev="0"/>
              </w14:lightRig>
            </w14:scene3d>
          </w:rPr>
          <w:t>C</w:t>
        </w:r>
        <w:r w:rsidRPr="001C2A1D">
          <w:rPr>
            <w:rStyle w:val="Hyperlink"/>
            <w:rFonts w:ascii="Arial" w:hAnsi="Arial" w:cs="Arial"/>
            <w:b w:val="0"/>
            <w:bCs w:val="0"/>
            <w:sz w:val="22"/>
            <w:szCs w:val="22"/>
          </w:rPr>
          <w:t>ode of conduct complaints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4" w:history="1">
        <w:r>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Pr="001C2A1D">
          <w:rPr>
            <w:rStyle w:val="Hyperlink"/>
            <w:rFonts w:ascii="Arial" w:hAnsi="Arial" w:cs="Arial"/>
            <w:b w:val="0"/>
            <w:bCs w:val="0"/>
            <w:sz w:val="22"/>
            <w:szCs w:val="22"/>
            <w:lang w:bidi="en-US"/>
          </w:rPr>
          <w:t>roper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5" w:history="1">
        <w:r>
          <w:rPr>
            <w:rStyle w:val="Hyperlink"/>
            <w:rFonts w:ascii="Arial" w:hAnsi="Arial" w:cs="Arial"/>
            <w:b w:val="0"/>
            <w:bCs w:val="0"/>
            <w:sz w:val="22"/>
            <w:szCs w:val="22"/>
            <w14:scene3d>
              <w14:camera w14:prst="orthographicFront"/>
              <w14:lightRig w14:rig="threePt" w14:dir="t">
                <w14:rot w14:lat="0" w14:lon="0" w14:rev="0"/>
              </w14:lightRig>
            </w14:scene3d>
          </w:rPr>
          <w:t>R</w:t>
        </w:r>
        <w:r w:rsidRPr="001C2A1D">
          <w:rPr>
            <w:rStyle w:val="Hyperlink"/>
            <w:rFonts w:ascii="Arial" w:hAnsi="Arial" w:cs="Arial"/>
            <w:b w:val="0"/>
            <w:bCs w:val="0"/>
            <w:sz w:val="22"/>
            <w:szCs w:val="22"/>
          </w:rPr>
          <w:t>esponsible financial officer</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6" w:history="1">
        <w:r>
          <w:rPr>
            <w:rStyle w:val="Hyperlink"/>
            <w:rFonts w:ascii="Arial" w:hAnsi="Arial" w:cs="Arial"/>
            <w:b w:val="0"/>
            <w:bCs w:val="0"/>
            <w:sz w:val="22"/>
            <w:szCs w:val="22"/>
            <w14:scene3d>
              <w14:camera w14:prst="orthographicFront"/>
              <w14:lightRig w14:rig="threePt" w14:dir="t">
                <w14:rot w14:lat="0" w14:lon="0" w14:rev="0"/>
              </w14:lightRig>
            </w14:scene3d>
          </w:rPr>
          <w:t>A</w:t>
        </w:r>
        <w:r w:rsidRPr="001C2A1D">
          <w:rPr>
            <w:rStyle w:val="Hyperlink"/>
            <w:rFonts w:ascii="Arial" w:hAnsi="Arial" w:cs="Arial"/>
            <w:b w:val="0"/>
            <w:bCs w:val="0"/>
            <w:sz w:val="22"/>
            <w:szCs w:val="22"/>
          </w:rPr>
          <w:t>ccounts and accounting statements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7" w:history="1">
        <w:r>
          <w:rPr>
            <w:rStyle w:val="Hyperlink"/>
            <w:rFonts w:ascii="Arial" w:hAnsi="Arial" w:cs="Arial"/>
            <w:b w:val="0"/>
            <w:bCs w:val="0"/>
            <w:sz w:val="22"/>
            <w:szCs w:val="22"/>
          </w:rPr>
          <w:t>F</w:t>
        </w:r>
        <w:r w:rsidRPr="001C2A1D">
          <w:rPr>
            <w:rStyle w:val="Hyperlink"/>
            <w:rFonts w:ascii="Arial" w:hAnsi="Arial" w:cs="Arial"/>
            <w:b w:val="0"/>
            <w:bCs w:val="0"/>
            <w:sz w:val="22"/>
            <w:szCs w:val="22"/>
          </w:rPr>
          <w:t>inancial controls and procurement</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8" w:history="1">
        <w:r>
          <w:rPr>
            <w:rStyle w:val="Hyperlink"/>
            <w:rFonts w:ascii="Arial" w:hAnsi="Arial" w:cs="Arial"/>
            <w:b w:val="0"/>
            <w:bCs w:val="0"/>
            <w:sz w:val="22"/>
            <w:szCs w:val="22"/>
          </w:rPr>
          <w:t>H</w:t>
        </w:r>
        <w:r w:rsidRPr="001C2A1D">
          <w:rPr>
            <w:rStyle w:val="Hyperlink"/>
            <w:rFonts w:ascii="Arial" w:hAnsi="Arial" w:cs="Arial"/>
            <w:b w:val="0"/>
            <w:bCs w:val="0"/>
            <w:sz w:val="22"/>
            <w:szCs w:val="22"/>
          </w:rPr>
          <w:t>andling staff matters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09"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esponsibilities to provide information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0" w:history="1">
        <w:r>
          <w:rPr>
            <w:rStyle w:val="Hyperlink"/>
            <w:rFonts w:ascii="Arial" w:hAnsi="Arial" w:cs="Arial"/>
            <w:b w:val="0"/>
            <w:bCs w:val="0"/>
            <w:sz w:val="22"/>
            <w:szCs w:val="22"/>
            <w:lang w:bidi="en-US"/>
          </w:rPr>
          <w:t>R</w:t>
        </w:r>
        <w:r w:rsidRPr="001C2A1D">
          <w:rPr>
            <w:rStyle w:val="Hyperlink"/>
            <w:rFonts w:ascii="Arial" w:hAnsi="Arial" w:cs="Arial"/>
            <w:b w:val="0"/>
            <w:bCs w:val="0"/>
            <w:sz w:val="22"/>
            <w:szCs w:val="22"/>
            <w:lang w:bidi="en-US"/>
          </w:rPr>
          <w:t>esponsibilities under data protection legislation</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1"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elations with the press/media</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2" w:history="1">
        <w:r>
          <w:rPr>
            <w:rStyle w:val="Hyperlink"/>
            <w:rFonts w:ascii="Arial" w:hAnsi="Arial" w:cs="Arial"/>
            <w:b w:val="0"/>
            <w:bCs w:val="0"/>
            <w:sz w:val="22"/>
            <w:szCs w:val="22"/>
          </w:rPr>
          <w:t>E</w:t>
        </w:r>
        <w:r w:rsidRPr="001C2A1D">
          <w:rPr>
            <w:rStyle w:val="Hyperlink"/>
            <w:rFonts w:ascii="Arial" w:hAnsi="Arial" w:cs="Arial"/>
            <w:b w:val="0"/>
            <w:bCs w:val="0"/>
            <w:sz w:val="22"/>
            <w:szCs w:val="22"/>
          </w:rPr>
          <w:t>xecution and sealing of legal deeds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3" w:history="1">
        <w:r>
          <w:rPr>
            <w:rStyle w:val="Hyperlink"/>
            <w:rFonts w:ascii="Arial" w:hAnsi="Arial" w:cs="Arial"/>
            <w:b w:val="0"/>
            <w:bCs w:val="0"/>
            <w:sz w:val="22"/>
            <w:szCs w:val="22"/>
          </w:rPr>
          <w:t>C</w:t>
        </w:r>
        <w:r w:rsidRPr="001C2A1D">
          <w:rPr>
            <w:rStyle w:val="Hyperlink"/>
            <w:rFonts w:ascii="Arial" w:hAnsi="Arial" w:cs="Arial"/>
            <w:b w:val="0"/>
            <w:bCs w:val="0"/>
            <w:sz w:val="22"/>
            <w:szCs w:val="22"/>
          </w:rPr>
          <w:t>ommunicating with district and county or unitary councillors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4" w:history="1">
        <w:r>
          <w:rPr>
            <w:rStyle w:val="Hyperlink"/>
            <w:rFonts w:ascii="Arial" w:hAnsi="Arial" w:cs="Arial"/>
            <w:b w:val="0"/>
            <w:bCs w:val="0"/>
            <w:sz w:val="22"/>
            <w:szCs w:val="22"/>
          </w:rPr>
          <w:t>R</w:t>
        </w:r>
        <w:r w:rsidRPr="001C2A1D">
          <w:rPr>
            <w:rStyle w:val="Hyperlink"/>
            <w:rFonts w:ascii="Arial" w:hAnsi="Arial" w:cs="Arial"/>
            <w:b w:val="0"/>
            <w:bCs w:val="0"/>
            <w:sz w:val="22"/>
            <w:szCs w:val="22"/>
          </w:rPr>
          <w:t>estrictions on councillor activities</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1C2A1D" w:rsidP="001C2A1D">
      <w:pPr>
        <w:pStyle w:val="TOC1"/>
        <w:spacing w:line="276" w:lineRule="auto"/>
        <w:rPr>
          <w:rFonts w:ascii="Arial" w:eastAsiaTheme="minorEastAsia" w:hAnsi="Arial" w:cs="Arial"/>
          <w:b w:val="0"/>
          <w:bCs w:val="0"/>
          <w:color w:val="auto"/>
          <w:sz w:val="22"/>
          <w:szCs w:val="22"/>
          <w:lang w:val="en-US"/>
        </w:rPr>
      </w:pPr>
      <w:hyperlink w:anchor="_Toc509572015" w:history="1">
        <w:r>
          <w:rPr>
            <w:rStyle w:val="Hyperlink"/>
            <w:rFonts w:ascii="Arial" w:hAnsi="Arial" w:cs="Arial"/>
            <w:b w:val="0"/>
            <w:bCs w:val="0"/>
            <w:sz w:val="22"/>
            <w:szCs w:val="22"/>
          </w:rPr>
          <w:t>S</w:t>
        </w:r>
        <w:r w:rsidRPr="001C2A1D">
          <w:rPr>
            <w:rStyle w:val="Hyperlink"/>
            <w:rFonts w:ascii="Arial" w:hAnsi="Arial" w:cs="Arial"/>
            <w:b w:val="0"/>
            <w:bCs w:val="0"/>
            <w:sz w:val="22"/>
            <w:szCs w:val="22"/>
          </w:rPr>
          <w:t>tanding orders generally</w:t>
        </w:r>
        <w:r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w:t>
      </w:r>
      <w:proofErr w:type="gramStart"/>
      <w:r w:rsidR="00616F7D">
        <w:rPr>
          <w:rFonts w:ascii="Arial" w:hAnsi="Arial" w:cs="Arial"/>
          <w:sz w:val="22"/>
          <w:szCs w:val="22"/>
        </w:rPr>
        <w:t>on</w:t>
      </w:r>
      <w:proofErr w:type="gramEnd"/>
      <w:r w:rsidR="00616F7D">
        <w:rPr>
          <w:rFonts w:ascii="Arial" w:hAnsi="Arial" w:cs="Arial"/>
          <w:sz w:val="22"/>
          <w:szCs w:val="22"/>
        </w:rPr>
        <w:t xml:space="preserve">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w:t>
      </w:r>
      <w:proofErr w:type="gramStart"/>
      <w:r w:rsidRPr="001C2A1D">
        <w:rPr>
          <w:rFonts w:ascii="Arial" w:hAnsi="Arial" w:cs="Arial"/>
          <w:color w:val="000000"/>
          <w:sz w:val="22"/>
          <w:szCs w:val="22"/>
          <w:lang w:bidi="en-US"/>
        </w:rPr>
        <w:t>expedient</w:t>
      </w:r>
      <w:proofErr w:type="gramEnd"/>
      <w:r w:rsidRPr="001C2A1D">
        <w:rPr>
          <w:rFonts w:ascii="Arial" w:hAnsi="Arial" w:cs="Arial"/>
          <w:color w:val="000000"/>
          <w:sz w:val="22"/>
          <w:szCs w:val="22"/>
          <w:lang w:bidi="en-US"/>
        </w:rPr>
        <w:t xml:space="preserve">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264E8DB2"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w:t>
      </w:r>
      <w:proofErr w:type="spellStart"/>
      <w:r w:rsidRPr="001C2A1D">
        <w:rPr>
          <w:rFonts w:ascii="Arial" w:hAnsi="Arial" w:cs="Arial"/>
          <w:color w:val="000000"/>
          <w:sz w:val="22"/>
          <w:szCs w:val="22"/>
          <w:lang w:bidi="en-US"/>
        </w:rPr>
        <w:t>under standing</w:t>
      </w:r>
      <w:proofErr w:type="spellEnd"/>
      <w:r w:rsidRPr="001C2A1D">
        <w:rPr>
          <w:rFonts w:ascii="Arial" w:hAnsi="Arial" w:cs="Arial"/>
          <w:color w:val="000000"/>
          <w:sz w:val="22"/>
          <w:szCs w:val="22"/>
          <w:lang w:bidi="en-US"/>
        </w:rPr>
        <w:t xml:space="preserve"> order 1(r), the contributions or speeches by a councillor shall relate only to the motion under discussion and shall not exceed </w:t>
      </w:r>
      <w:r w:rsidR="006A6018">
        <w:rPr>
          <w:rFonts w:ascii="Arial" w:hAnsi="Arial" w:cs="Arial"/>
          <w:color w:val="000000"/>
          <w:sz w:val="22"/>
          <w:szCs w:val="22"/>
          <w:lang w:bidi="en-US"/>
        </w:rPr>
        <w:t>5</w:t>
      </w:r>
      <w:r w:rsidRPr="001C2A1D">
        <w:rPr>
          <w:rFonts w:ascii="Arial" w:hAnsi="Arial" w:cs="Arial"/>
          <w:color w:val="000000"/>
          <w:sz w:val="22"/>
          <w:szCs w:val="22"/>
          <w:lang w:bidi="en-US"/>
        </w:rPr>
        <w:t xml:space="preserve">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w:t>
      </w:r>
      <w:proofErr w:type="gramStart"/>
      <w:r w:rsidRPr="001C2A1D">
        <w:rPr>
          <w:rFonts w:ascii="Arial" w:hAnsi="Arial" w:cs="Arial"/>
          <w:color w:val="000000"/>
          <w:sz w:val="22"/>
          <w:szCs w:val="22"/>
          <w:lang w:bidi="en-US"/>
        </w:rPr>
        <w:t>disregard</w:t>
      </w:r>
      <w:proofErr w:type="gramEnd"/>
      <w:r w:rsidRPr="001C2A1D">
        <w:rPr>
          <w:rFonts w:ascii="Arial" w:hAnsi="Arial" w:cs="Arial"/>
          <w:color w:val="000000"/>
          <w:sz w:val="22"/>
          <w:szCs w:val="22"/>
          <w:lang w:bidi="en-US"/>
        </w:rPr>
        <w:t xml:space="preserve">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1C89FE4A"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The minimum three clear days’ public notice for a meeting does not include the day on which the notice was issued or the day of the meeting</w:t>
            </w:r>
            <w:r w:rsidR="009A06CD">
              <w:rPr>
                <w:rFonts w:ascii="Arial" w:hAnsi="Arial" w:cs="Arial"/>
                <w:b/>
                <w:color w:val="000000"/>
                <w:sz w:val="22"/>
                <w:szCs w:val="22"/>
                <w:lang w:bidi="en-US"/>
              </w:rPr>
              <w:t>.</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E9C7B5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accordance with standing order 3(e) shall not exceed </w:t>
            </w:r>
            <w:r w:rsidR="006A6018">
              <w:rPr>
                <w:rFonts w:ascii="Arial" w:hAnsi="Arial" w:cs="Arial"/>
                <w:color w:val="000000"/>
                <w:sz w:val="22"/>
                <w:szCs w:val="22"/>
                <w:lang w:bidi="en-US"/>
              </w:rPr>
              <w:t>15</w:t>
            </w:r>
            <w:r w:rsidRPr="001C2A1D">
              <w:rPr>
                <w:rFonts w:ascii="Arial" w:hAnsi="Arial" w:cs="Arial"/>
                <w:color w:val="000000"/>
                <w:sz w:val="22"/>
                <w:szCs w:val="22"/>
                <w:lang w:bidi="en-US"/>
              </w:rPr>
              <w:t xml:space="preserve"> minutes unless </w:t>
            </w:r>
            <w:r w:rsidRPr="001C2A1D">
              <w:rPr>
                <w:rFonts w:ascii="Arial" w:hAnsi="Arial" w:cs="Arial"/>
                <w:color w:val="000000"/>
                <w:sz w:val="22"/>
                <w:szCs w:val="22"/>
                <w:lang w:bidi="en-US"/>
              </w:rPr>
              <w:lastRenderedPageBreak/>
              <w:t xml:space="preserve">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53326C6"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a member of the public shall not speak for more than </w:t>
            </w:r>
            <w:r w:rsidR="006A6018">
              <w:rPr>
                <w:rFonts w:ascii="Arial" w:hAnsi="Arial" w:cs="Arial"/>
                <w:color w:val="000000"/>
                <w:sz w:val="22"/>
                <w:szCs w:val="22"/>
                <w:lang w:bidi="en-US"/>
              </w:rPr>
              <w:t>5</w:t>
            </w:r>
            <w:r w:rsidRPr="001C2A1D">
              <w:rPr>
                <w:rFonts w:ascii="Arial" w:hAnsi="Arial" w:cs="Arial"/>
                <w:color w:val="000000"/>
                <w:sz w:val="22"/>
                <w:szCs w:val="22"/>
                <w:lang w:bidi="en-US"/>
              </w:rPr>
              <w:t xml:space="preserve">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2EAF15AF"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w:t>
            </w:r>
            <w:r w:rsidR="009A06CD">
              <w:rPr>
                <w:rFonts w:ascii="Arial" w:hAnsi="Arial" w:cs="Arial"/>
                <w:color w:val="000000"/>
                <w:sz w:val="22"/>
                <w:szCs w:val="22"/>
                <w:lang w:bidi="en-US"/>
              </w:rPr>
              <w:t>.</w:t>
            </w:r>
            <w:r w:rsidRPr="001C2A1D">
              <w:rPr>
                <w:rFonts w:ascii="Arial" w:hAnsi="Arial" w:cs="Arial"/>
                <w:color w:val="000000"/>
                <w:sz w:val="22"/>
                <w:szCs w:val="22"/>
                <w:lang w:bidi="en-US"/>
              </w:rPr>
              <w:t xml:space="preserve"> </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56960A72"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w:t>
            </w:r>
            <w:r w:rsidR="009A06CD">
              <w:rPr>
                <w:rFonts w:ascii="Arial" w:hAnsi="Arial" w:cs="Arial"/>
                <w:b/>
                <w:bCs/>
                <w:color w:val="000000"/>
                <w:sz w:val="22"/>
                <w:szCs w:val="22"/>
                <w:lang w:bidi="en-US"/>
              </w:rPr>
              <w:t>il</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27051B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a meeting being quorate, all questions at a meeting shall be 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w:t>
            </w:r>
            <w:r w:rsidRPr="001C2A1D">
              <w:rPr>
                <w:rFonts w:ascii="Arial" w:hAnsi="Arial" w:cs="Arial"/>
                <w:b/>
                <w:bCs/>
                <w:color w:val="000000"/>
                <w:sz w:val="22"/>
                <w:szCs w:val="22"/>
                <w:lang w:bidi="en-US"/>
              </w:rPr>
              <w:lastRenderedPageBreak/>
              <w:t>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proofErr w:type="spellStart"/>
            <w:r w:rsidRPr="001C2A1D">
              <w:rPr>
                <w:rFonts w:ascii="Arial" w:hAnsi="Arial" w:cs="Arial"/>
                <w:i/>
                <w:iCs/>
                <w:color w:val="000000"/>
                <w:sz w:val="22"/>
                <w:szCs w:val="22"/>
                <w:lang w:bidi="en-US"/>
              </w:rPr>
              <w:t>i</w:t>
            </w:r>
            <w:proofErr w:type="spellEnd"/>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lastRenderedPageBreak/>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If a meeting is or becomes inquorate no business shall be transacted</w:t>
            </w:r>
            <w:r w:rsidRPr="001C2A1D">
              <w:rPr>
                <w:rFonts w:ascii="Arial" w:hAnsi="Arial" w:cs="Arial"/>
                <w:color w:val="000000"/>
                <w:sz w:val="22"/>
                <w:szCs w:val="22"/>
                <w:lang w:bidi="en-US"/>
              </w:rPr>
              <w:t xml:space="preserve"> 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0A9C2C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meeting shall not exceed a period of </w:t>
            </w:r>
            <w:r w:rsidR="006A6018">
              <w:rPr>
                <w:rFonts w:ascii="Arial" w:hAnsi="Arial" w:cs="Arial"/>
                <w:color w:val="000000"/>
                <w:sz w:val="22"/>
                <w:szCs w:val="22"/>
                <w:lang w:bidi="en-US"/>
              </w:rPr>
              <w:t>3</w:t>
            </w:r>
            <w:r w:rsidRPr="001C2A1D">
              <w:rPr>
                <w:rFonts w:ascii="Arial" w:hAnsi="Arial" w:cs="Arial"/>
                <w:color w:val="000000"/>
                <w:sz w:val="22"/>
                <w:szCs w:val="22"/>
                <w:lang w:bidi="en-US"/>
              </w:rPr>
              <w:t xml:space="preserve">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lastRenderedPageBreak/>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DFB6203"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w:t>
      </w:r>
      <w:r w:rsidR="001913CD">
        <w:rPr>
          <w:rFonts w:ascii="Arial" w:hAnsi="Arial" w:cs="Arial"/>
          <w:color w:val="000000"/>
          <w:sz w:val="22"/>
          <w:szCs w:val="22"/>
          <w:lang w:bidi="en-US"/>
        </w:rPr>
        <w:t xml:space="preserve"> 2</w:t>
      </w:r>
      <w:r w:rsidRPr="001C2A1D">
        <w:rPr>
          <w:rFonts w:ascii="Arial" w:hAnsi="Arial" w:cs="Arial"/>
          <w:color w:val="000000"/>
          <w:sz w:val="22"/>
          <w:szCs w:val="22"/>
          <w:lang w:bidi="en-US"/>
        </w:rPr>
        <w:t xml:space="preserve">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w:t>
      </w:r>
      <w:r w:rsidRPr="001C2A1D">
        <w:rPr>
          <w:rFonts w:ascii="Arial" w:hAnsi="Arial" w:cs="Arial"/>
          <w:color w:val="000000"/>
          <w:sz w:val="22"/>
          <w:szCs w:val="22"/>
          <w:lang w:bidi="en-US"/>
        </w:rPr>
        <w:lastRenderedPageBreak/>
        <w:t>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7485B0BD"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w:t>
      </w:r>
      <w:proofErr w:type="gramStart"/>
      <w:r w:rsidRPr="001C2A1D">
        <w:rPr>
          <w:rFonts w:ascii="Arial" w:hAnsi="Arial" w:cs="Arial"/>
          <w:b/>
          <w:bCs/>
          <w:color w:val="000000"/>
          <w:sz w:val="22"/>
          <w:szCs w:val="22"/>
          <w:lang w:bidi="en-US"/>
        </w:rPr>
        <w:t>has</w:t>
      </w:r>
      <w:proofErr w:type="gramEnd"/>
      <w:r w:rsidRPr="001C2A1D">
        <w:rPr>
          <w:rFonts w:ascii="Arial" w:hAnsi="Arial" w:cs="Arial"/>
          <w:b/>
          <w:bCs/>
          <w:color w:val="000000"/>
          <w:sz w:val="22"/>
          <w:szCs w:val="22"/>
          <w:lang w:bidi="en-US"/>
        </w:rPr>
        <w:t xml:space="preserve">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65481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747130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delegation arrangements to committees, sub-committees, staff and other local </w:t>
      </w:r>
      <w:proofErr w:type="gramStart"/>
      <w:r w:rsidRPr="001C2A1D">
        <w:rPr>
          <w:rFonts w:ascii="Arial" w:hAnsi="Arial" w:cs="Arial"/>
          <w:color w:val="000000"/>
          <w:sz w:val="22"/>
          <w:szCs w:val="22"/>
          <w:lang w:bidi="en-US"/>
        </w:rPr>
        <w:t>authorities;</w:t>
      </w:r>
      <w:proofErr w:type="gramEnd"/>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an election year, to </w:t>
      </w:r>
      <w:proofErr w:type="gramStart"/>
      <w:r w:rsidRPr="001C2A1D">
        <w:rPr>
          <w:rFonts w:ascii="Arial" w:hAnsi="Arial" w:cs="Arial"/>
          <w:color w:val="000000"/>
          <w:sz w:val="22"/>
          <w:szCs w:val="22"/>
          <w:lang w:bidi="en-US"/>
        </w:rPr>
        <w:t>make a</w:t>
      </w:r>
      <w:r w:rsidR="005D0FAA" w:rsidRPr="001C2A1D">
        <w:rPr>
          <w:rFonts w:ascii="Arial" w:hAnsi="Arial" w:cs="Arial"/>
          <w:color w:val="000000"/>
          <w:sz w:val="22"/>
          <w:szCs w:val="22"/>
          <w:lang w:bidi="en-US"/>
        </w:rPr>
        <w:t>rrangements</w:t>
      </w:r>
      <w:proofErr w:type="gramEnd"/>
      <w:r w:rsidR="005D0FAA" w:rsidRPr="001C2A1D">
        <w:rPr>
          <w:rFonts w:ascii="Arial" w:hAnsi="Arial" w:cs="Arial"/>
          <w:color w:val="000000"/>
          <w:sz w:val="22"/>
          <w:szCs w:val="22"/>
          <w:lang w:bidi="en-US"/>
        </w:rPr>
        <w:t xml:space="preserve"> with a view to the C</w:t>
      </w:r>
      <w:r w:rsidRPr="001C2A1D">
        <w:rPr>
          <w:rFonts w:ascii="Arial" w:hAnsi="Arial" w:cs="Arial"/>
          <w:color w:val="000000"/>
          <w:sz w:val="22"/>
          <w:szCs w:val="22"/>
          <w:lang w:bidi="en-US"/>
        </w:rPr>
        <w:t xml:space="preserve">ouncil becoming eligible to exercise the general power of competence in the </w:t>
      </w:r>
      <w:proofErr w:type="gramStart"/>
      <w:r w:rsidRPr="001C2A1D">
        <w:rPr>
          <w:rFonts w:ascii="Arial" w:hAnsi="Arial" w:cs="Arial"/>
          <w:color w:val="000000"/>
          <w:sz w:val="22"/>
          <w:szCs w:val="22"/>
          <w:lang w:bidi="en-US"/>
        </w:rPr>
        <w:t>future;</w:t>
      </w:r>
      <w:proofErr w:type="gramEnd"/>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proofErr w:type="gramStart"/>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1E1BBE78"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may convene an extraordinary meeting of the committee at any time. </w:t>
      </w:r>
    </w:p>
    <w:p w14:paraId="10CDA156" w14:textId="39E2E3D5"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does not call an e</w:t>
      </w:r>
      <w:r w:rsidR="00BD1CB6" w:rsidRPr="001C2A1D">
        <w:rPr>
          <w:rFonts w:ascii="Arial" w:hAnsi="Arial" w:cs="Arial"/>
          <w:color w:val="000000"/>
          <w:sz w:val="22"/>
          <w:szCs w:val="22"/>
          <w:lang w:bidi="en-US"/>
        </w:rPr>
        <w:t xml:space="preserve">xtraordinary meeting within </w:t>
      </w:r>
      <w:r w:rsidR="006A6018">
        <w:rPr>
          <w:rFonts w:ascii="Arial" w:hAnsi="Arial" w:cs="Arial"/>
          <w:color w:val="000000"/>
          <w:sz w:val="22"/>
          <w:szCs w:val="22"/>
          <w:lang w:bidi="en-US"/>
        </w:rPr>
        <w:t>7</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w:t>
      </w:r>
      <w:r w:rsidR="006A6018">
        <w:rPr>
          <w:rFonts w:ascii="Arial" w:hAnsi="Arial" w:cs="Arial"/>
          <w:color w:val="000000"/>
          <w:sz w:val="22"/>
          <w:szCs w:val="22"/>
          <w:lang w:bidi="en-US"/>
        </w:rPr>
        <w:t>2</w:t>
      </w:r>
      <w:r w:rsidRPr="001C2A1D">
        <w:rPr>
          <w:rFonts w:ascii="Arial" w:hAnsi="Arial" w:cs="Arial"/>
          <w:color w:val="000000"/>
          <w:sz w:val="22"/>
          <w:szCs w:val="22"/>
          <w:lang w:bidi="en-US"/>
        </w:rPr>
        <w:t xml:space="preserve"> members of the committee, any </w:t>
      </w:r>
      <w:r w:rsidR="006A6018">
        <w:rPr>
          <w:rFonts w:ascii="Arial" w:hAnsi="Arial" w:cs="Arial"/>
          <w:color w:val="000000"/>
          <w:sz w:val="22"/>
          <w:szCs w:val="22"/>
          <w:lang w:bidi="en-US"/>
        </w:rPr>
        <w:t>2</w:t>
      </w:r>
      <w:r w:rsidR="004B1097" w:rsidRPr="001C2A1D">
        <w:rPr>
          <w:rFonts w:ascii="Arial" w:hAnsi="Arial" w:cs="Arial"/>
          <w:color w:val="000000"/>
          <w:sz w:val="22"/>
          <w:szCs w:val="22"/>
          <w:lang w:bidi="en-US"/>
        </w:rPr>
        <w:t xml:space="preserve"> members of the committee</w:t>
      </w:r>
      <w:r w:rsidRPr="001C2A1D">
        <w:rPr>
          <w:rFonts w:ascii="Arial" w:hAnsi="Arial" w:cs="Arial"/>
          <w:color w:val="000000"/>
          <w:sz w:val="22"/>
          <w:szCs w:val="22"/>
          <w:lang w:bidi="en-US"/>
        </w:rPr>
        <w:t xml:space="preserv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w:t>
      </w:r>
      <w:r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142BEC52"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resolution shall not be reversed within six months except either by a special motion, which requires written notice by at least </w:t>
      </w:r>
      <w:r w:rsidR="006A6018">
        <w:rPr>
          <w:rFonts w:ascii="Arial" w:hAnsi="Arial" w:cs="Arial"/>
          <w:color w:val="000000"/>
          <w:sz w:val="22"/>
          <w:szCs w:val="22"/>
          <w:lang w:bidi="en-US"/>
        </w:rPr>
        <w:t>7</w:t>
      </w:r>
      <w:r w:rsidRPr="001C2A1D">
        <w:rPr>
          <w:rFonts w:ascii="Arial" w:hAnsi="Arial" w:cs="Arial"/>
          <w:color w:val="000000"/>
          <w:sz w:val="22"/>
          <w:szCs w:val="22"/>
          <w:lang w:bidi="en-US"/>
        </w:rPr>
        <w:t xml:space="preserve">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lastRenderedPageBreak/>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proofErr w:type="gramStart"/>
      <w:r w:rsidRPr="001C2A1D">
        <w:rPr>
          <w:rFonts w:ascii="Arial" w:hAnsi="Arial" w:cs="Arial"/>
          <w:color w:val="000000"/>
          <w:sz w:val="22"/>
          <w:szCs w:val="22"/>
          <w:lang w:bidi="en-US"/>
        </w:rPr>
        <w:t>and in any event</w:t>
      </w:r>
      <w:proofErr w:type="gramEnd"/>
      <w:r w:rsidRPr="001C2A1D">
        <w:rPr>
          <w:rFonts w:ascii="Arial" w:hAnsi="Arial" w:cs="Arial"/>
          <w:color w:val="000000"/>
          <w:sz w:val="22"/>
          <w:szCs w:val="22"/>
          <w:lang w:bidi="en-US"/>
        </w:rPr>
        <w:t xml:space="preserve">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27A23F29"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motion may be moved at a meeting unless it is on the agenda and the mover has given written notice of its wording to the Proper Officer at least </w:t>
      </w:r>
      <w:r w:rsidR="006A6018">
        <w:rPr>
          <w:rFonts w:ascii="Arial" w:hAnsi="Arial" w:cs="Arial"/>
          <w:color w:val="000000"/>
          <w:sz w:val="22"/>
          <w:szCs w:val="22"/>
          <w:lang w:bidi="en-US"/>
        </w:rPr>
        <w:t xml:space="preserve">5 </w:t>
      </w:r>
      <w:r w:rsidRPr="001C2A1D">
        <w:rPr>
          <w:rFonts w:ascii="Arial" w:hAnsi="Arial" w:cs="Arial"/>
          <w:color w:val="000000"/>
          <w:sz w:val="22"/>
          <w:szCs w:val="22"/>
          <w:lang w:bidi="en-US"/>
        </w:rPr>
        <w:t>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4FE12BF0"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w:t>
      </w:r>
      <w:r w:rsidR="006A6018">
        <w:rPr>
          <w:rFonts w:ascii="Arial" w:hAnsi="Arial" w:cs="Arial"/>
          <w:color w:val="000000"/>
          <w:sz w:val="22"/>
          <w:szCs w:val="22"/>
          <w:lang w:bidi="en-US"/>
        </w:rPr>
        <w:t>5</w:t>
      </w:r>
      <w:r w:rsidRPr="001C2A1D">
        <w:rPr>
          <w:rFonts w:ascii="Arial" w:hAnsi="Arial" w:cs="Arial"/>
          <w:color w:val="000000"/>
          <w:sz w:val="22"/>
          <w:szCs w:val="22"/>
          <w:lang w:bidi="en-US"/>
        </w:rPr>
        <w:t xml:space="preserve">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lastRenderedPageBreak/>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 xml:space="preserve">code of </w:t>
      </w:r>
      <w:r w:rsidR="00537CEB" w:rsidRPr="001C2A1D">
        <w:rPr>
          <w:rFonts w:ascii="Arial" w:hAnsi="Arial" w:cs="Arial"/>
          <w:bCs/>
          <w:color w:val="000000"/>
          <w:sz w:val="22"/>
          <w:szCs w:val="22"/>
          <w:lang w:bidi="en-US"/>
        </w:rPr>
        <w:lastRenderedPageBreak/>
        <w:t>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w:t>
      </w:r>
      <w:proofErr w:type="gramStart"/>
      <w:r w:rsidRPr="001C2A1D">
        <w:rPr>
          <w:rFonts w:ascii="Arial" w:hAnsi="Arial" w:cs="Arial"/>
          <w:color w:val="000000"/>
          <w:sz w:val="22"/>
          <w:szCs w:val="22"/>
          <w:lang w:bidi="en-US"/>
        </w:rPr>
        <w:t>has</w:t>
      </w:r>
      <w:proofErr w:type="gramEnd"/>
      <w:r w:rsidRPr="001C2A1D">
        <w:rPr>
          <w:rFonts w:ascii="Arial" w:hAnsi="Arial" w:cs="Arial"/>
          <w:color w:val="000000"/>
          <w:sz w:val="22"/>
          <w:szCs w:val="22"/>
          <w:lang w:bidi="en-US"/>
        </w:rPr>
        <w:t xml:space="preserve"> another </w:t>
      </w:r>
      <w:r w:rsidR="00537CEB" w:rsidRPr="001C2A1D">
        <w:rPr>
          <w:rFonts w:ascii="Arial" w:hAnsi="Arial" w:cs="Arial"/>
          <w:color w:val="000000"/>
          <w:sz w:val="22"/>
          <w:szCs w:val="22"/>
          <w:lang w:bidi="en-US"/>
        </w:rPr>
        <w:t xml:space="preserve">interest if </w:t>
      </w:r>
      <w:proofErr w:type="gramStart"/>
      <w:r w:rsidR="00537CEB" w:rsidRPr="001C2A1D">
        <w:rPr>
          <w:rFonts w:ascii="Arial" w:hAnsi="Arial" w:cs="Arial"/>
          <w:color w:val="000000"/>
          <w:sz w:val="22"/>
          <w:szCs w:val="22"/>
          <w:lang w:bidi="en-US"/>
        </w:rPr>
        <w:t>so</w:t>
      </w:r>
      <w:proofErr w:type="gramEnd"/>
      <w:r w:rsidR="00537CEB" w:rsidRPr="001C2A1D">
        <w:rPr>
          <w:rFonts w:ascii="Arial" w:hAnsi="Arial" w:cs="Arial"/>
          <w:color w:val="000000"/>
          <w:sz w:val="22"/>
          <w:szCs w:val="22"/>
          <w:lang w:bidi="en-US"/>
        </w:rPr>
        <w:t xml:space="preserve">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29FB0D85"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w:t>
      </w:r>
      <w:r w:rsidR="009A06CD">
        <w:rPr>
          <w:rFonts w:ascii="Arial" w:hAnsi="Arial" w:cs="Arial"/>
          <w:bCs/>
          <w:color w:val="000000"/>
          <w:spacing w:val="-2"/>
          <w:sz w:val="22"/>
          <w:szCs w:val="22"/>
          <w:lang w:bidi="en-US"/>
        </w:rPr>
        <w:t>.</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lastRenderedPageBreak/>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79D8E7B8" w14:textId="77777777" w:rsidR="00255AD7" w:rsidRPr="00C51283" w:rsidRDefault="00255AD7" w:rsidP="00255AD7">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highlight w:val="yellow"/>
          <w:lang w:bidi="en-US"/>
        </w:rPr>
      </w:pPr>
      <w:r w:rsidRPr="00C51283">
        <w:rPr>
          <w:rFonts w:ascii="Arial" w:hAnsi="Arial" w:cs="Arial"/>
          <w:b/>
          <w:color w:val="000000"/>
          <w:sz w:val="22"/>
          <w:szCs w:val="22"/>
          <w:highlight w:val="yellow"/>
          <w:lang w:bidi="en-US"/>
        </w:rPr>
        <w:t>Upon notification by the Principal Council that a councillor or non-councillor with voting rights has breached the Council’s code of conduct, the Council shall consider what, if any, action to take against them.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w:t>
      </w:r>
      <w:proofErr w:type="spellStart"/>
      <w:r w:rsidRPr="001C2A1D">
        <w:rPr>
          <w:rFonts w:ascii="Arial" w:hAnsi="Arial" w:cs="Arial"/>
          <w:color w:val="000000"/>
          <w:sz w:val="22"/>
          <w:szCs w:val="22"/>
          <w:lang w:bidi="en-US"/>
        </w:rPr>
        <w:t>i</w:t>
      </w:r>
      <w:proofErr w:type="spellEnd"/>
      <w:r w:rsidRPr="001C2A1D">
        <w:rPr>
          <w:rFonts w:ascii="Arial" w:hAnsi="Arial" w:cs="Arial"/>
          <w:color w:val="000000"/>
          <w:sz w:val="22"/>
          <w:szCs w:val="22"/>
          <w:lang w:bidi="en-US"/>
        </w:rPr>
        <w:t>)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874442B"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453CE36C"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w:t>
      </w:r>
      <w:r w:rsidR="00FC3B30">
        <w:rPr>
          <w:rFonts w:ascii="Arial" w:hAnsi="Arial" w:cs="Arial"/>
          <w:color w:val="000000"/>
          <w:sz w:val="22"/>
          <w:szCs w:val="22"/>
          <w:lang w:bidi="en-US"/>
        </w:rPr>
        <w:t>5</w:t>
      </w:r>
      <w:r w:rsidRPr="001C2A1D">
        <w:rPr>
          <w:rFonts w:ascii="Arial" w:hAnsi="Arial" w:cs="Arial"/>
          <w:color w:val="000000"/>
          <w:sz w:val="22"/>
          <w:szCs w:val="22"/>
          <w:lang w:bidi="en-US"/>
        </w:rPr>
        <w:t xml:space="preserve">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proofErr w:type="gramStart"/>
      <w:r w:rsidR="00CD3B35"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roofErr w:type="gramEnd"/>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4FFE7828"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w:t>
      </w:r>
      <w:r w:rsidR="00FC3B30">
        <w:rPr>
          <w:rFonts w:ascii="Arial" w:hAnsi="Arial" w:cs="Arial"/>
          <w:color w:val="000000"/>
          <w:sz w:val="22"/>
          <w:szCs w:val="22"/>
          <w:lang w:bidi="en-US"/>
        </w:rPr>
        <w:t xml:space="preserve"> Planning </w:t>
      </w:r>
      <w:r w:rsidRPr="001C2A1D">
        <w:rPr>
          <w:rFonts w:ascii="Arial" w:hAnsi="Arial" w:cs="Arial"/>
          <w:color w:val="000000"/>
          <w:sz w:val="22"/>
          <w:szCs w:val="22"/>
          <w:lang w:bidi="en-US"/>
        </w:rPr>
        <w:t>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 xml:space="preserve">ouncil] OR </w:t>
      </w:r>
      <w:r w:rsidR="00FC3B30">
        <w:rPr>
          <w:rFonts w:ascii="Arial" w:hAnsi="Arial" w:cs="Arial"/>
          <w:color w:val="000000"/>
          <w:sz w:val="22"/>
          <w:szCs w:val="22"/>
          <w:lang w:bidi="en-US"/>
        </w:rPr>
        <w:t>Planning</w:t>
      </w:r>
      <w:r w:rsidRPr="001C2A1D">
        <w:rPr>
          <w:rFonts w:ascii="Arial" w:hAnsi="Arial" w:cs="Arial"/>
          <w:color w:val="000000"/>
          <w:sz w:val="22"/>
          <w:szCs w:val="22"/>
          <w:lang w:bidi="en-US"/>
        </w:rPr>
        <w:t xml:space="preserve">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w:t>
      </w:r>
      <w:r w:rsidRPr="001C2A1D">
        <w:rPr>
          <w:rFonts w:ascii="Arial" w:hAnsi="Arial" w:cs="Arial"/>
          <w:color w:val="000000"/>
          <w:sz w:val="22"/>
          <w:szCs w:val="22"/>
          <w:lang w:bidi="en-US"/>
        </w:rPr>
        <w:lastRenderedPageBreak/>
        <w:t>practicable after 30 June, 30 September and 31 December in each year a 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 soon as possible after the financial year end </w:t>
      </w:r>
      <w:proofErr w:type="gramStart"/>
      <w:r w:rsidRPr="001C2A1D">
        <w:rPr>
          <w:rFonts w:ascii="Arial" w:hAnsi="Arial" w:cs="Arial"/>
          <w:color w:val="000000"/>
          <w:sz w:val="22"/>
          <w:szCs w:val="22"/>
          <w:lang w:bidi="en-US"/>
        </w:rPr>
        <w:t>at</w:t>
      </w:r>
      <w:proofErr w:type="gramEnd"/>
      <w:r w:rsidRPr="001C2A1D">
        <w:rPr>
          <w:rFonts w:ascii="Arial" w:hAnsi="Arial" w:cs="Arial"/>
          <w:color w:val="000000"/>
          <w:sz w:val="22"/>
          <w:szCs w:val="22"/>
          <w:lang w:bidi="en-US"/>
        </w:rPr>
        <w:t xml:space="preserve">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 xml:space="preserve">lors and local electors of the </w:t>
      </w:r>
      <w:r w:rsidR="00E80B39" w:rsidRPr="001C2A1D">
        <w:rPr>
          <w:rFonts w:ascii="Arial" w:hAnsi="Arial" w:cs="Arial"/>
          <w:color w:val="000000"/>
          <w:sz w:val="22"/>
          <w:szCs w:val="22"/>
          <w:lang w:bidi="en-US"/>
        </w:rPr>
        <w:lastRenderedPageBreak/>
        <w:t>C</w:t>
      </w:r>
      <w:r w:rsidRPr="001C2A1D">
        <w:rPr>
          <w:rFonts w:ascii="Arial" w:hAnsi="Arial" w:cs="Arial"/>
          <w:color w:val="000000"/>
          <w:sz w:val="22"/>
          <w:szCs w:val="22"/>
          <w:lang w:bidi="en-US"/>
        </w:rPr>
        <w:t xml:space="preserve">ouncil’s accounts and/or orders of payments; and </w:t>
      </w:r>
    </w:p>
    <w:p w14:paraId="058D57F1" w14:textId="77777777" w:rsidR="00C03C9B" w:rsidRPr="00C03C9B" w:rsidRDefault="00C03C9B" w:rsidP="00C03C9B">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 xml:space="preserve">whether contracts with an estimated value below [60,000] due to special circumstances are exempt from a tendering process or procurement exercise.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1C3A486B" w14:textId="77777777" w:rsidR="00C03C9B" w:rsidRPr="00C03C9B" w:rsidRDefault="00C03C9B" w:rsidP="00C03C9B">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Subject to additional requirements in the financial regulations of the Council, the tender process</w:t>
      </w:r>
      <w:r w:rsidRPr="00C03C9B">
        <w:rPr>
          <w:rFonts w:ascii="Arial" w:hAnsi="Arial" w:cs="Arial"/>
          <w:sz w:val="22"/>
          <w:szCs w:val="22"/>
          <w:highlight w:val="yellow"/>
        </w:rPr>
        <w:t xml:space="preserve"> for </w:t>
      </w:r>
      <w:r w:rsidRPr="00C03C9B">
        <w:rPr>
          <w:rFonts w:ascii="Arial" w:hAnsi="Arial" w:cs="Arial"/>
          <w:color w:val="000000"/>
          <w:sz w:val="22"/>
          <w:szCs w:val="22"/>
          <w:highlight w:val="yellow"/>
          <w:lang w:bidi="en-US"/>
        </w:rPr>
        <w:t>contracts for the supply of goods, materials, services or the execution of works shall include, as a minimum, the following steps:</w:t>
      </w:r>
    </w:p>
    <w:p w14:paraId="02F8EDDE" w14:textId="77777777" w:rsidR="00C03C9B" w:rsidRPr="00C03C9B" w:rsidRDefault="00C03C9B" w:rsidP="00C03C9B">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 xml:space="preserve">a specification for the goods, materials, services or the execution of works shall be drawn </w:t>
      </w:r>
      <w:proofErr w:type="gramStart"/>
      <w:r w:rsidRPr="00C03C9B">
        <w:rPr>
          <w:rFonts w:ascii="Arial" w:hAnsi="Arial" w:cs="Arial"/>
          <w:color w:val="000000"/>
          <w:sz w:val="22"/>
          <w:szCs w:val="22"/>
          <w:highlight w:val="yellow"/>
          <w:lang w:bidi="en-US"/>
        </w:rPr>
        <w:t>up;</w:t>
      </w:r>
      <w:proofErr w:type="gramEnd"/>
    </w:p>
    <w:p w14:paraId="22CA0B95" w14:textId="77777777" w:rsidR="00C03C9B" w:rsidRPr="00C03C9B" w:rsidRDefault="00C03C9B" w:rsidP="00C03C9B">
      <w:pPr>
        <w:numPr>
          <w:ilvl w:val="0"/>
          <w:numId w:val="23"/>
        </w:numPr>
        <w:tabs>
          <w:tab w:val="clear" w:pos="1701"/>
          <w:tab w:val="num" w:pos="1134"/>
        </w:tabs>
        <w:spacing w:after="200" w:line="276" w:lineRule="auto"/>
        <w:ind w:left="1134"/>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an invitation to tender shall be drawn up to confirm (</w:t>
      </w:r>
      <w:proofErr w:type="spellStart"/>
      <w:r w:rsidRPr="00C03C9B">
        <w:rPr>
          <w:rFonts w:ascii="Arial" w:hAnsi="Arial" w:cs="Arial"/>
          <w:color w:val="000000"/>
          <w:sz w:val="22"/>
          <w:szCs w:val="22"/>
          <w:highlight w:val="yellow"/>
          <w:lang w:bidi="en-US"/>
        </w:rPr>
        <w:t>i</w:t>
      </w:r>
      <w:proofErr w:type="spellEnd"/>
      <w:r w:rsidRPr="00C03C9B">
        <w:rPr>
          <w:rFonts w:ascii="Arial" w:hAnsi="Arial" w:cs="Arial"/>
          <w:color w:val="000000"/>
          <w:sz w:val="22"/>
          <w:szCs w:val="22"/>
          <w:highlight w:val="yellow"/>
          <w:lang w:bidi="en-US"/>
        </w:rPr>
        <w:t xml:space="preserve">) the Council’s specification (ii) the time, date and address for the submission of tenders (iii) the date of the Council’s written response to the tender and (iv) the prohibition on prospective contractors contacting councillors or staff to encourage or support their tender outside the prescribed </w:t>
      </w:r>
      <w:proofErr w:type="gramStart"/>
      <w:r w:rsidRPr="00C03C9B">
        <w:rPr>
          <w:rFonts w:ascii="Arial" w:hAnsi="Arial" w:cs="Arial"/>
          <w:color w:val="000000"/>
          <w:sz w:val="22"/>
          <w:szCs w:val="22"/>
          <w:highlight w:val="yellow"/>
          <w:lang w:bidi="en-US"/>
        </w:rPr>
        <w:t>process;</w:t>
      </w:r>
      <w:proofErr w:type="gramEnd"/>
    </w:p>
    <w:p w14:paraId="3C2B13DF" w14:textId="77777777" w:rsidR="00C03C9B" w:rsidRPr="00C03C9B" w:rsidRDefault="00C03C9B" w:rsidP="00C03C9B">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 xml:space="preserve">tenders are to be submitted in writing in a sealed marked envelope addressed to the Proper </w:t>
      </w:r>
      <w:proofErr w:type="gramStart"/>
      <w:r w:rsidRPr="00C03C9B">
        <w:rPr>
          <w:rFonts w:ascii="Arial" w:hAnsi="Arial" w:cs="Arial"/>
          <w:color w:val="000000"/>
          <w:sz w:val="22"/>
          <w:szCs w:val="22"/>
          <w:highlight w:val="yellow"/>
          <w:lang w:bidi="en-US"/>
        </w:rPr>
        <w:t>Officer;</w:t>
      </w:r>
      <w:proofErr w:type="gramEnd"/>
      <w:r w:rsidRPr="00C03C9B">
        <w:rPr>
          <w:rFonts w:ascii="Arial" w:hAnsi="Arial" w:cs="Arial"/>
          <w:color w:val="000000"/>
          <w:sz w:val="22"/>
          <w:szCs w:val="22"/>
          <w:highlight w:val="yellow"/>
          <w:lang w:bidi="en-US"/>
        </w:rPr>
        <w:t xml:space="preserve"> </w:t>
      </w:r>
    </w:p>
    <w:p w14:paraId="5BA61A17" w14:textId="77777777" w:rsidR="00C03C9B" w:rsidRPr="00C03C9B" w:rsidRDefault="00C03C9B" w:rsidP="00C03C9B">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 xml:space="preserve">tenders shall be opened by the Proper Officer in the presence of at least one councillor after the deadline for submission of tenders has </w:t>
      </w:r>
      <w:proofErr w:type="gramStart"/>
      <w:r w:rsidRPr="00C03C9B">
        <w:rPr>
          <w:rFonts w:ascii="Arial" w:hAnsi="Arial" w:cs="Arial"/>
          <w:color w:val="000000"/>
          <w:sz w:val="22"/>
          <w:szCs w:val="22"/>
          <w:highlight w:val="yellow"/>
          <w:lang w:bidi="en-US"/>
        </w:rPr>
        <w:t>passed;</w:t>
      </w:r>
      <w:proofErr w:type="gramEnd"/>
      <w:r w:rsidRPr="00C03C9B">
        <w:rPr>
          <w:rFonts w:ascii="Arial" w:hAnsi="Arial" w:cs="Arial"/>
          <w:color w:val="000000"/>
          <w:sz w:val="22"/>
          <w:szCs w:val="22"/>
          <w:highlight w:val="yellow"/>
          <w:lang w:bidi="en-US"/>
        </w:rPr>
        <w:t xml:space="preserve"> </w:t>
      </w:r>
    </w:p>
    <w:p w14:paraId="0E43DA85" w14:textId="77777777" w:rsidR="00C03C9B" w:rsidRPr="00C03C9B" w:rsidRDefault="00C03C9B" w:rsidP="00C03C9B">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tenders are to be reported to and considered by the appropriate meeting of the Council or a committee or sub-committee with delegated responsibility.</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specification for the goods, materials, services or the execution of works shall be drawn </w:t>
      </w:r>
      <w:proofErr w:type="gramStart"/>
      <w:r w:rsidRPr="001C2A1D">
        <w:rPr>
          <w:rFonts w:ascii="Arial" w:hAnsi="Arial" w:cs="Arial"/>
          <w:color w:val="000000"/>
          <w:sz w:val="22"/>
          <w:szCs w:val="22"/>
          <w:lang w:bidi="en-US"/>
        </w:rPr>
        <w:t>up;</w:t>
      </w:r>
      <w:proofErr w:type="gramEnd"/>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w:t>
      </w:r>
      <w:proofErr w:type="spellStart"/>
      <w:r w:rsidR="00E80B39" w:rsidRPr="001C2A1D">
        <w:rPr>
          <w:rFonts w:ascii="Arial" w:hAnsi="Arial" w:cs="Arial"/>
          <w:color w:val="000000"/>
          <w:sz w:val="22"/>
          <w:szCs w:val="22"/>
          <w:lang w:bidi="en-US"/>
        </w:rPr>
        <w:t>i</w:t>
      </w:r>
      <w:proofErr w:type="spellEnd"/>
      <w:r w:rsidR="00E80B39" w:rsidRPr="001C2A1D">
        <w:rPr>
          <w:rFonts w:ascii="Arial" w:hAnsi="Arial" w:cs="Arial"/>
          <w:color w:val="000000"/>
          <w:sz w:val="22"/>
          <w:szCs w:val="22"/>
          <w:lang w:bidi="en-US"/>
        </w:rPr>
        <w:t>)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 xml:space="preserve">ouncil’s written response to the tender and (iv) the prohibition on prospective contractors contacting councillors or staff to encourage or support their tender outside the prescribed </w:t>
      </w:r>
      <w:proofErr w:type="gramStart"/>
      <w:r w:rsidRPr="001C2A1D">
        <w:rPr>
          <w:rFonts w:ascii="Arial" w:hAnsi="Arial" w:cs="Arial"/>
          <w:color w:val="000000"/>
          <w:sz w:val="22"/>
          <w:szCs w:val="22"/>
          <w:lang w:bidi="en-US"/>
        </w:rPr>
        <w:t>process;</w:t>
      </w:r>
      <w:proofErr w:type="gramEnd"/>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713F8791" w14:textId="445A9E45" w:rsidR="00C03C9B" w:rsidRPr="00C03C9B" w:rsidRDefault="00C03C9B" w:rsidP="00C03C9B">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highlight w:val="yellow"/>
          <w:lang w:bidi="en-US"/>
        </w:rPr>
      </w:pPr>
      <w:r w:rsidRPr="00C03C9B">
        <w:rPr>
          <w:rFonts w:ascii="Arial" w:hAnsi="Arial" w:cs="Arial"/>
          <w:color w:val="000000"/>
          <w:sz w:val="22"/>
          <w:szCs w:val="22"/>
          <w:highlight w:val="yellow"/>
          <w:lang w:bidi="en-US"/>
        </w:rPr>
        <w:t>Neither the Council,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8AA66E4" w14:textId="3A035055" w:rsidR="00C03C9B" w:rsidRPr="00C03C9B" w:rsidRDefault="00C03C9B" w:rsidP="00C03C9B">
      <w:pPr>
        <w:pStyle w:val="ListParagraph"/>
        <w:numPr>
          <w:ilvl w:val="0"/>
          <w:numId w:val="54"/>
        </w:numPr>
        <w:autoSpaceDE w:val="0"/>
        <w:autoSpaceDN w:val="0"/>
        <w:adjustRightInd w:val="0"/>
        <w:rPr>
          <w:rFonts w:ascii="Arial" w:hAnsi="Arial" w:cs="Arial"/>
          <w:b/>
          <w:bCs/>
          <w:color w:val="000000"/>
          <w:sz w:val="22"/>
          <w:szCs w:val="22"/>
          <w:highlight w:val="yellow"/>
          <w:lang w:eastAsia="en-GB"/>
        </w:rPr>
      </w:pPr>
      <w:r w:rsidRPr="00C03C9B">
        <w:rPr>
          <w:rFonts w:ascii="Arial" w:hAnsi="Arial" w:cs="Arial"/>
          <w:b/>
          <w:bCs/>
          <w:color w:val="000000"/>
          <w:sz w:val="22"/>
          <w:szCs w:val="22"/>
          <w:highlight w:val="yellow"/>
          <w:lang w:eastAsia="en-GB"/>
        </w:rPr>
        <w:t>Where the value of a contract is likely to exceed the threshold specified by the Government from time to time, the Council must consider whether the contract is subject to the requirements of the current procurement legislation and, if so, the Council must comply with procurement rules. NALC’s procurement guidance contains further details.</w:t>
      </w:r>
    </w:p>
    <w:p w14:paraId="085C8FFF" w14:textId="77777777" w:rsidR="004951AC" w:rsidRPr="004951AC" w:rsidRDefault="004951AC" w:rsidP="004951AC">
      <w:pPr>
        <w:pStyle w:val="ListParagraph"/>
        <w:rPr>
          <w:rFonts w:ascii="Arial" w:hAnsi="Arial" w:cs="Arial"/>
          <w:b/>
          <w:bCs/>
          <w:color w:val="000000"/>
          <w:sz w:val="22"/>
          <w:szCs w:val="22"/>
          <w:lang w:eastAsia="en-GB"/>
        </w:rPr>
      </w:pPr>
    </w:p>
    <w:p w14:paraId="6A0AD97B" w14:textId="77777777" w:rsidR="006866CE" w:rsidRPr="00C03C9B" w:rsidRDefault="006866CE" w:rsidP="006866CE">
      <w:pPr>
        <w:spacing w:before="100" w:beforeAutospacing="1" w:after="100" w:afterAutospacing="1"/>
        <w:outlineLvl w:val="2"/>
        <w:rPr>
          <w:rFonts w:ascii="Arial" w:hAnsi="Arial" w:cs="Arial"/>
          <w:b/>
          <w:bCs/>
          <w:sz w:val="22"/>
          <w:szCs w:val="22"/>
          <w:lang w:eastAsia="en-GB"/>
        </w:rPr>
      </w:pPr>
      <w:r w:rsidRPr="00C03C9B">
        <w:rPr>
          <w:rFonts w:ascii="Arial" w:hAnsi="Arial" w:cs="Arial"/>
          <w:b/>
          <w:bCs/>
          <w:sz w:val="22"/>
          <w:szCs w:val="22"/>
          <w:lang w:eastAsia="en-GB"/>
        </w:rPr>
        <w:t>Delegated Authority for Urgent Expenditures</w:t>
      </w:r>
    </w:p>
    <w:p w14:paraId="3D462F35" w14:textId="799EF353" w:rsidR="006866CE" w:rsidRPr="00C03C9B" w:rsidRDefault="006866CE" w:rsidP="00065A64">
      <w:pPr>
        <w:pStyle w:val="ListParagraph"/>
        <w:numPr>
          <w:ilvl w:val="0"/>
          <w:numId w:val="53"/>
        </w:numPr>
        <w:spacing w:before="100" w:beforeAutospacing="1" w:after="100" w:afterAutospacing="1"/>
        <w:rPr>
          <w:rFonts w:ascii="Arial" w:hAnsi="Arial" w:cs="Arial"/>
          <w:sz w:val="22"/>
          <w:szCs w:val="22"/>
          <w:lang w:eastAsia="en-GB"/>
        </w:rPr>
      </w:pPr>
      <w:r w:rsidRPr="00C03C9B">
        <w:rPr>
          <w:rFonts w:ascii="Arial" w:hAnsi="Arial" w:cs="Arial"/>
          <w:b/>
          <w:bCs/>
          <w:sz w:val="22"/>
          <w:szCs w:val="22"/>
          <w:lang w:eastAsia="en-GB"/>
        </w:rPr>
        <w:t>Authority for Urgent Expenditures</w:t>
      </w:r>
      <w:r w:rsidRPr="00C03C9B">
        <w:rPr>
          <w:rFonts w:ascii="Arial" w:hAnsi="Arial" w:cs="Arial"/>
          <w:sz w:val="22"/>
          <w:szCs w:val="22"/>
          <w:lang w:eastAsia="en-GB"/>
        </w:rPr>
        <w:t>:</w:t>
      </w:r>
    </w:p>
    <w:p w14:paraId="488DD0D5" w14:textId="77777777" w:rsidR="006866CE" w:rsidRPr="00C03C9B" w:rsidRDefault="006866CE" w:rsidP="006866CE">
      <w:pPr>
        <w:numPr>
          <w:ilvl w:val="1"/>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 xml:space="preserve">The Clerk, as the Responsible Financial Officer (RFO), is authorised to incur expenditure up to a maximum of </w:t>
      </w:r>
      <w:r w:rsidRPr="00C03C9B">
        <w:rPr>
          <w:rFonts w:ascii="Arial" w:hAnsi="Arial" w:cs="Arial"/>
          <w:b/>
          <w:bCs/>
          <w:sz w:val="22"/>
          <w:szCs w:val="22"/>
          <w:lang w:eastAsia="en-GB"/>
        </w:rPr>
        <w:t>£500</w:t>
      </w:r>
      <w:r w:rsidRPr="00C03C9B">
        <w:rPr>
          <w:rFonts w:ascii="Arial" w:hAnsi="Arial" w:cs="Arial"/>
          <w:sz w:val="22"/>
          <w:szCs w:val="22"/>
          <w:lang w:eastAsia="en-GB"/>
        </w:rPr>
        <w:t xml:space="preserve"> for urgent payments that are necessary to maintain council operations or address public safety concerns.</w:t>
      </w:r>
    </w:p>
    <w:p w14:paraId="03914749" w14:textId="77777777" w:rsidR="006866CE" w:rsidRPr="00C03C9B" w:rsidRDefault="006866CE" w:rsidP="006866CE">
      <w:pPr>
        <w:numPr>
          <w:ilvl w:val="1"/>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Such expenditures must:</w:t>
      </w:r>
    </w:p>
    <w:p w14:paraId="77686F11" w14:textId="77777777" w:rsidR="006866CE" w:rsidRPr="00C03C9B" w:rsidRDefault="006866CE" w:rsidP="006866CE">
      <w:pPr>
        <w:numPr>
          <w:ilvl w:val="2"/>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Fall within the council's approved budget.</w:t>
      </w:r>
    </w:p>
    <w:p w14:paraId="7C79DE2D" w14:textId="77777777" w:rsidR="006866CE" w:rsidRPr="00C03C9B" w:rsidRDefault="006866CE" w:rsidP="006866CE">
      <w:pPr>
        <w:numPr>
          <w:ilvl w:val="2"/>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Be approved in consultation with the Chair of the Council.</w:t>
      </w:r>
    </w:p>
    <w:p w14:paraId="6A4D600D" w14:textId="77777777" w:rsidR="006866CE" w:rsidRPr="00C03C9B" w:rsidRDefault="006866CE" w:rsidP="006866CE">
      <w:pPr>
        <w:numPr>
          <w:ilvl w:val="0"/>
          <w:numId w:val="53"/>
        </w:numPr>
        <w:spacing w:before="100" w:beforeAutospacing="1" w:after="100" w:afterAutospacing="1"/>
        <w:rPr>
          <w:rFonts w:ascii="Arial" w:hAnsi="Arial" w:cs="Arial"/>
          <w:sz w:val="22"/>
          <w:szCs w:val="22"/>
          <w:lang w:eastAsia="en-GB"/>
        </w:rPr>
      </w:pPr>
      <w:r w:rsidRPr="00C03C9B">
        <w:rPr>
          <w:rFonts w:ascii="Arial" w:hAnsi="Arial" w:cs="Arial"/>
          <w:b/>
          <w:bCs/>
          <w:sz w:val="22"/>
          <w:szCs w:val="22"/>
          <w:lang w:eastAsia="en-GB"/>
        </w:rPr>
        <w:t>Reporting Requirements</w:t>
      </w:r>
      <w:r w:rsidRPr="00C03C9B">
        <w:rPr>
          <w:rFonts w:ascii="Arial" w:hAnsi="Arial" w:cs="Arial"/>
          <w:sz w:val="22"/>
          <w:szCs w:val="22"/>
          <w:lang w:eastAsia="en-GB"/>
        </w:rPr>
        <w:t>:</w:t>
      </w:r>
    </w:p>
    <w:p w14:paraId="356ACEBB" w14:textId="77777777" w:rsidR="006866CE" w:rsidRPr="00C03C9B" w:rsidRDefault="006866CE" w:rsidP="006866CE">
      <w:pPr>
        <w:numPr>
          <w:ilvl w:val="1"/>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A detailed report of all urgent expenditures authorised under this provision must be submitted to the council at its next meeting, including supporting documentation and the rationale for urgency.</w:t>
      </w:r>
    </w:p>
    <w:p w14:paraId="5D89A703" w14:textId="77777777" w:rsidR="006866CE" w:rsidRPr="00C03C9B" w:rsidRDefault="006866CE" w:rsidP="006866CE">
      <w:pPr>
        <w:numPr>
          <w:ilvl w:val="0"/>
          <w:numId w:val="53"/>
        </w:numPr>
        <w:spacing w:before="100" w:beforeAutospacing="1" w:after="100" w:afterAutospacing="1"/>
        <w:rPr>
          <w:rFonts w:ascii="Arial" w:hAnsi="Arial" w:cs="Arial"/>
          <w:sz w:val="22"/>
          <w:szCs w:val="22"/>
          <w:lang w:eastAsia="en-GB"/>
        </w:rPr>
      </w:pPr>
      <w:r w:rsidRPr="00C03C9B">
        <w:rPr>
          <w:rFonts w:ascii="Arial" w:hAnsi="Arial" w:cs="Arial"/>
          <w:b/>
          <w:bCs/>
          <w:sz w:val="22"/>
          <w:szCs w:val="22"/>
          <w:lang w:eastAsia="en-GB"/>
        </w:rPr>
        <w:t>Limitations</w:t>
      </w:r>
      <w:r w:rsidRPr="00C03C9B">
        <w:rPr>
          <w:rFonts w:ascii="Arial" w:hAnsi="Arial" w:cs="Arial"/>
          <w:sz w:val="22"/>
          <w:szCs w:val="22"/>
          <w:lang w:eastAsia="en-GB"/>
        </w:rPr>
        <w:t>:</w:t>
      </w:r>
    </w:p>
    <w:p w14:paraId="04D8F815" w14:textId="77777777" w:rsidR="006866CE" w:rsidRPr="00C03C9B" w:rsidRDefault="006866CE" w:rsidP="006866CE">
      <w:pPr>
        <w:numPr>
          <w:ilvl w:val="1"/>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This authority is intended for situations where it is impractical to convene a meeting of the council or a relevant committee for prior approval.</w:t>
      </w:r>
    </w:p>
    <w:p w14:paraId="12B1F6E1" w14:textId="77777777" w:rsidR="006866CE" w:rsidRPr="00C03C9B" w:rsidRDefault="006866CE" w:rsidP="006866CE">
      <w:pPr>
        <w:numPr>
          <w:ilvl w:val="1"/>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Examples of such expenditures include emergency repairs, safety measures, or compliance with legal or contractual obligations.</w:t>
      </w:r>
    </w:p>
    <w:p w14:paraId="5058C086" w14:textId="77777777" w:rsidR="006866CE" w:rsidRPr="00C03C9B" w:rsidRDefault="006866CE" w:rsidP="006866CE">
      <w:pPr>
        <w:numPr>
          <w:ilvl w:val="0"/>
          <w:numId w:val="53"/>
        </w:numPr>
        <w:spacing w:before="100" w:beforeAutospacing="1" w:after="100" w:afterAutospacing="1"/>
        <w:rPr>
          <w:rFonts w:ascii="Arial" w:hAnsi="Arial" w:cs="Arial"/>
          <w:sz w:val="22"/>
          <w:szCs w:val="22"/>
          <w:lang w:eastAsia="en-GB"/>
        </w:rPr>
      </w:pPr>
      <w:r w:rsidRPr="00C03C9B">
        <w:rPr>
          <w:rFonts w:ascii="Arial" w:hAnsi="Arial" w:cs="Arial"/>
          <w:b/>
          <w:bCs/>
          <w:sz w:val="22"/>
          <w:szCs w:val="22"/>
          <w:lang w:eastAsia="en-GB"/>
        </w:rPr>
        <w:t>Annual Review</w:t>
      </w:r>
      <w:r w:rsidRPr="00C03C9B">
        <w:rPr>
          <w:rFonts w:ascii="Arial" w:hAnsi="Arial" w:cs="Arial"/>
          <w:sz w:val="22"/>
          <w:szCs w:val="22"/>
          <w:lang w:eastAsia="en-GB"/>
        </w:rPr>
        <w:t>:</w:t>
      </w:r>
    </w:p>
    <w:p w14:paraId="77DEA3A7" w14:textId="77777777" w:rsidR="006866CE" w:rsidRPr="00C03C9B" w:rsidRDefault="006866CE" w:rsidP="006866CE">
      <w:pPr>
        <w:numPr>
          <w:ilvl w:val="1"/>
          <w:numId w:val="53"/>
        </w:numPr>
        <w:spacing w:before="100" w:beforeAutospacing="1" w:after="100" w:afterAutospacing="1"/>
        <w:rPr>
          <w:rFonts w:ascii="Arial" w:hAnsi="Arial" w:cs="Arial"/>
          <w:sz w:val="22"/>
          <w:szCs w:val="22"/>
          <w:lang w:eastAsia="en-GB"/>
        </w:rPr>
      </w:pPr>
      <w:r w:rsidRPr="00C03C9B">
        <w:rPr>
          <w:rFonts w:ascii="Arial" w:hAnsi="Arial" w:cs="Arial"/>
          <w:sz w:val="22"/>
          <w:szCs w:val="22"/>
          <w:lang w:eastAsia="en-GB"/>
        </w:rPr>
        <w:t>The council shall review this delegated authority annually as part of its regular review of financial regulations and standing orders.</w:t>
      </w:r>
    </w:p>
    <w:p w14:paraId="27404E8C" w14:textId="77777777" w:rsidR="004951AC" w:rsidRPr="004951AC" w:rsidRDefault="004951AC" w:rsidP="004951AC">
      <w:pPr>
        <w:autoSpaceDE w:val="0"/>
        <w:autoSpaceDN w:val="0"/>
        <w:adjustRightInd w:val="0"/>
        <w:spacing w:line="276" w:lineRule="auto"/>
        <w:rPr>
          <w:rFonts w:ascii="Arial" w:hAnsi="Arial" w:cs="Arial"/>
          <w:b/>
          <w:bCs/>
          <w:color w:val="000000"/>
          <w:sz w:val="22"/>
          <w:szCs w:val="22"/>
          <w:lang w:eastAsia="en-GB"/>
        </w:rPr>
      </w:pP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t>HANDLING STAFF MATTERS</w:t>
      </w:r>
      <w:bookmarkEnd w:id="135"/>
      <w:bookmarkEnd w:id="136"/>
      <w:bookmarkEnd w:id="137"/>
      <w:bookmarkEnd w:id="138"/>
      <w:bookmarkEnd w:id="139"/>
      <w:bookmarkEnd w:id="140"/>
      <w:r w:rsidR="00616F7D">
        <w:rPr>
          <w:rFonts w:ascii="Arial" w:hAnsi="Arial" w:cs="Arial"/>
          <w:b/>
          <w:szCs w:val="22"/>
        </w:rPr>
        <w:br/>
      </w:r>
    </w:p>
    <w:p w14:paraId="4C245782" w14:textId="6162FC88"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idered by a meeting of C</w:t>
      </w:r>
      <w:r w:rsidRPr="001C2A1D">
        <w:rPr>
          <w:rFonts w:ascii="Arial" w:hAnsi="Arial" w:cs="Arial"/>
          <w:color w:val="000000"/>
          <w:sz w:val="22"/>
          <w:szCs w:val="22"/>
          <w:lang w:bidi="en-US"/>
        </w:rPr>
        <w:t xml:space="preserve">ouncil OR </w:t>
      </w:r>
      <w:r w:rsidR="00FC3B30">
        <w:rPr>
          <w:rFonts w:ascii="Arial" w:hAnsi="Arial" w:cs="Arial"/>
          <w:color w:val="000000"/>
          <w:sz w:val="22"/>
          <w:szCs w:val="22"/>
          <w:lang w:bidi="en-US"/>
        </w:rPr>
        <w:t>the perso</w:t>
      </w:r>
      <w:r w:rsidR="001913CD">
        <w:rPr>
          <w:rFonts w:ascii="Arial" w:hAnsi="Arial" w:cs="Arial"/>
          <w:color w:val="000000"/>
          <w:sz w:val="22"/>
          <w:szCs w:val="22"/>
          <w:lang w:bidi="en-US"/>
        </w:rPr>
        <w:t>n</w:t>
      </w:r>
      <w:r w:rsidR="00FC3B30">
        <w:rPr>
          <w:rFonts w:ascii="Arial" w:hAnsi="Arial" w:cs="Arial"/>
          <w:color w:val="000000"/>
          <w:sz w:val="22"/>
          <w:szCs w:val="22"/>
          <w:lang w:bidi="en-US"/>
        </w:rPr>
        <w:t>nel</w:t>
      </w:r>
      <w:r w:rsidRPr="001C2A1D">
        <w:rPr>
          <w:rFonts w:ascii="Arial" w:hAnsi="Arial" w:cs="Arial"/>
          <w:color w:val="000000"/>
          <w:sz w:val="22"/>
          <w:szCs w:val="22"/>
          <w:lang w:bidi="en-US"/>
        </w:rPr>
        <w:t xml:space="preserve"> committee is subject to standing order </w:t>
      </w:r>
      <w:r w:rsidR="005A405C" w:rsidRPr="001C2A1D">
        <w:rPr>
          <w:rFonts w:ascii="Arial" w:hAnsi="Arial" w:cs="Arial"/>
          <w:color w:val="000000"/>
          <w:sz w:val="22"/>
          <w:szCs w:val="22"/>
          <w:lang w:bidi="en-US"/>
        </w:rPr>
        <w:t>11.</w:t>
      </w:r>
    </w:p>
    <w:p w14:paraId="293DEDAB" w14:textId="63115F7B"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FC3B30">
        <w:rPr>
          <w:rFonts w:ascii="Arial" w:hAnsi="Arial" w:cs="Arial"/>
          <w:color w:val="000000"/>
          <w:sz w:val="22"/>
          <w:szCs w:val="22"/>
          <w:lang w:bidi="en-US"/>
        </w:rPr>
        <w:t>the perso</w:t>
      </w:r>
      <w:r w:rsidR="001913CD">
        <w:rPr>
          <w:rFonts w:ascii="Arial" w:hAnsi="Arial" w:cs="Arial"/>
          <w:color w:val="000000"/>
          <w:sz w:val="22"/>
          <w:szCs w:val="22"/>
          <w:lang w:bidi="en-US"/>
        </w:rPr>
        <w:t>n</w:t>
      </w:r>
      <w:r w:rsidR="00FC3B30">
        <w:rPr>
          <w:rFonts w:ascii="Arial" w:hAnsi="Arial" w:cs="Arial"/>
          <w:color w:val="000000"/>
          <w:sz w:val="22"/>
          <w:szCs w:val="22"/>
          <w:lang w:bidi="en-US"/>
        </w:rPr>
        <w:t xml:space="preserve">nel </w:t>
      </w:r>
      <w:r w:rsidR="00883BA0" w:rsidRPr="001C2A1D">
        <w:rPr>
          <w:rFonts w:ascii="Arial" w:hAnsi="Arial" w:cs="Arial"/>
          <w:color w:val="000000"/>
          <w:sz w:val="22"/>
          <w:szCs w:val="22"/>
          <w:lang w:bidi="en-US"/>
        </w:rPr>
        <w:t xml:space="preserve">committee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w:t>
      </w:r>
      <w:r w:rsidR="00FC3B30">
        <w:rPr>
          <w:rFonts w:ascii="Arial" w:hAnsi="Arial" w:cs="Arial"/>
          <w:color w:val="000000"/>
          <w:sz w:val="22"/>
          <w:szCs w:val="22"/>
          <w:lang w:bidi="en-US"/>
        </w:rPr>
        <w:t xml:space="preserve">or </w:t>
      </w:r>
      <w:r w:rsidR="00883BA0" w:rsidRPr="001C2A1D">
        <w:rPr>
          <w:rFonts w:ascii="Arial" w:hAnsi="Arial" w:cs="Arial"/>
          <w:color w:val="000000"/>
          <w:sz w:val="22"/>
          <w:szCs w:val="22"/>
          <w:lang w:bidi="en-US"/>
        </w:rPr>
        <w:t>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 xml:space="preserve">of </w:t>
      </w:r>
      <w:r w:rsidR="00FC3B30">
        <w:rPr>
          <w:rFonts w:ascii="Arial" w:hAnsi="Arial" w:cs="Arial"/>
          <w:color w:val="000000"/>
          <w:sz w:val="22"/>
          <w:szCs w:val="22"/>
          <w:lang w:bidi="en-US"/>
        </w:rPr>
        <w:t>perso</w:t>
      </w:r>
      <w:r w:rsidR="001913CD">
        <w:rPr>
          <w:rFonts w:ascii="Arial" w:hAnsi="Arial" w:cs="Arial"/>
          <w:color w:val="000000"/>
          <w:sz w:val="22"/>
          <w:szCs w:val="22"/>
          <w:lang w:bidi="en-US"/>
        </w:rPr>
        <w:t>n</w:t>
      </w:r>
      <w:r w:rsidR="00FC3B30">
        <w:rPr>
          <w:rFonts w:ascii="Arial" w:hAnsi="Arial" w:cs="Arial"/>
          <w:color w:val="000000"/>
          <w:sz w:val="22"/>
          <w:szCs w:val="22"/>
          <w:lang w:bidi="en-US"/>
        </w:rPr>
        <w:t xml:space="preserve">nel </w:t>
      </w:r>
      <w:r w:rsidR="00883BA0" w:rsidRPr="001C2A1D">
        <w:rPr>
          <w:rFonts w:ascii="Arial" w:hAnsi="Arial" w:cs="Arial"/>
          <w:color w:val="000000"/>
          <w:sz w:val="22"/>
          <w:szCs w:val="22"/>
          <w:lang w:bidi="en-US"/>
        </w:rPr>
        <w:t>committ</w:t>
      </w:r>
      <w:r w:rsidR="00FC3B30">
        <w:rPr>
          <w:rFonts w:ascii="Arial" w:hAnsi="Arial" w:cs="Arial"/>
          <w:color w:val="000000"/>
          <w:sz w:val="22"/>
          <w:szCs w:val="22"/>
          <w:lang w:bidi="en-US"/>
        </w:rPr>
        <w:t xml:space="preserve">ee </w:t>
      </w:r>
      <w:r w:rsidR="00883BA0" w:rsidRPr="001C2A1D">
        <w:rPr>
          <w:rFonts w:ascii="Arial" w:hAnsi="Arial" w:cs="Arial"/>
          <w:color w:val="000000"/>
          <w:sz w:val="22"/>
          <w:szCs w:val="22"/>
          <w:lang w:bidi="en-US"/>
        </w:rPr>
        <w:t xml:space="preserve">of absence occasioned by illness or other reason and that person shall report </w:t>
      </w:r>
      <w:r w:rsidR="00883BA0" w:rsidRPr="001C2A1D">
        <w:rPr>
          <w:rFonts w:ascii="Arial" w:hAnsi="Arial" w:cs="Arial"/>
          <w:color w:val="000000"/>
          <w:sz w:val="22"/>
          <w:szCs w:val="22"/>
          <w:lang w:bidi="en-US"/>
        </w:rPr>
        <w:lastRenderedPageBreak/>
        <w:t>such absence at its next meeting.</w:t>
      </w:r>
    </w:p>
    <w:p w14:paraId="47D391FC" w14:textId="74CC82BC"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w:t>
      </w:r>
      <w:r w:rsidR="00FC3B30">
        <w:rPr>
          <w:rFonts w:ascii="Arial" w:hAnsi="Arial" w:cs="Arial"/>
          <w:color w:val="000000"/>
          <w:sz w:val="22"/>
          <w:szCs w:val="22"/>
          <w:lang w:bidi="en-US"/>
        </w:rPr>
        <w:t>the personnel</w:t>
      </w:r>
      <w:r w:rsidRPr="001C2A1D">
        <w:rPr>
          <w:rFonts w:ascii="Arial" w:hAnsi="Arial" w:cs="Arial"/>
          <w:color w:val="000000"/>
          <w:sz w:val="22"/>
          <w:szCs w:val="22"/>
          <w:lang w:bidi="en-US"/>
        </w:rPr>
        <w:t xml:space="preserve"> 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w:t>
      </w:r>
      <w:r w:rsidR="002766DE">
        <w:rPr>
          <w:rFonts w:ascii="Arial" w:hAnsi="Arial" w:cs="Arial"/>
          <w:color w:val="000000"/>
          <w:sz w:val="22"/>
          <w:szCs w:val="22"/>
          <w:lang w:bidi="en-US"/>
        </w:rPr>
        <w:t>the member of staff</w:t>
      </w:r>
      <w:r w:rsidRPr="001C2A1D">
        <w:rPr>
          <w:rFonts w:ascii="Arial" w:hAnsi="Arial" w:cs="Arial"/>
          <w:color w:val="000000"/>
          <w:sz w:val="22"/>
          <w:szCs w:val="22"/>
          <w:lang w:bidi="en-US"/>
        </w:rPr>
        <w:t>.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w:t>
      </w:r>
      <w:r w:rsidR="001913CD">
        <w:rPr>
          <w:rFonts w:ascii="Arial" w:hAnsi="Arial" w:cs="Arial"/>
          <w:color w:val="000000"/>
          <w:sz w:val="22"/>
          <w:szCs w:val="22"/>
          <w:lang w:bidi="en-US"/>
        </w:rPr>
        <w:t xml:space="preserve">the personnel </w:t>
      </w:r>
      <w:r w:rsidRPr="001C2A1D">
        <w:rPr>
          <w:rFonts w:ascii="Arial" w:hAnsi="Arial" w:cs="Arial"/>
          <w:color w:val="000000"/>
          <w:sz w:val="22"/>
          <w:szCs w:val="22"/>
          <w:lang w:bidi="en-US"/>
        </w:rPr>
        <w:t xml:space="preserve">committee. </w:t>
      </w:r>
    </w:p>
    <w:p w14:paraId="1A945AB9" w14:textId="15B9CB5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1913CD">
        <w:rPr>
          <w:rFonts w:ascii="Arial" w:hAnsi="Arial" w:cs="Arial"/>
          <w:color w:val="000000"/>
          <w:sz w:val="22"/>
          <w:szCs w:val="22"/>
          <w:lang w:bidi="en-US"/>
        </w:rPr>
        <w:t>the pers</w:t>
      </w:r>
      <w:r w:rsidR="002766DE">
        <w:rPr>
          <w:rFonts w:ascii="Arial" w:hAnsi="Arial" w:cs="Arial"/>
          <w:color w:val="000000"/>
          <w:sz w:val="22"/>
          <w:szCs w:val="22"/>
          <w:lang w:bidi="en-US"/>
        </w:rPr>
        <w:t>o</w:t>
      </w:r>
      <w:r w:rsidR="001913CD">
        <w:rPr>
          <w:rFonts w:ascii="Arial" w:hAnsi="Arial" w:cs="Arial"/>
          <w:color w:val="000000"/>
          <w:sz w:val="22"/>
          <w:szCs w:val="22"/>
          <w:lang w:bidi="en-US"/>
        </w:rPr>
        <w:t xml:space="preserve">nnel </w:t>
      </w:r>
      <w:r w:rsidR="00883BA0" w:rsidRPr="001C2A1D">
        <w:rPr>
          <w:rFonts w:ascii="Arial" w:hAnsi="Arial" w:cs="Arial"/>
          <w:color w:val="000000"/>
          <w:sz w:val="22"/>
          <w:szCs w:val="22"/>
          <w:lang w:bidi="en-US"/>
        </w:rPr>
        <w:t xml:space="preserve">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1913CD">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 xml:space="preserve">committee in respect of an informal or formal grievance matter, and this matter shall be reported back and progressed by resolution of </w:t>
      </w:r>
      <w:r w:rsidR="001913CD">
        <w:rPr>
          <w:rFonts w:ascii="Arial" w:hAnsi="Arial" w:cs="Arial"/>
          <w:color w:val="000000"/>
          <w:sz w:val="22"/>
          <w:szCs w:val="22"/>
          <w:lang w:bidi="en-US"/>
        </w:rPr>
        <w:t>the personnel</w:t>
      </w:r>
      <w:r w:rsidR="00883BA0" w:rsidRPr="001C2A1D">
        <w:rPr>
          <w:rFonts w:ascii="Arial" w:hAnsi="Arial" w:cs="Arial"/>
          <w:color w:val="000000"/>
          <w:sz w:val="22"/>
          <w:szCs w:val="22"/>
          <w:lang w:bidi="en-US"/>
        </w:rPr>
        <w:t xml:space="preserve"> committee.</w:t>
      </w:r>
    </w:p>
    <w:p w14:paraId="48692D72" w14:textId="4ABA4F60"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w:t>
      </w:r>
      <w:r w:rsidR="002766DE">
        <w:rPr>
          <w:rFonts w:ascii="Arial" w:hAnsi="Arial" w:cs="Arial"/>
          <w:color w:val="000000"/>
          <w:sz w:val="22"/>
          <w:szCs w:val="22"/>
          <w:lang w:bidi="en-US"/>
        </w:rPr>
        <w:t>the staff member</w:t>
      </w:r>
      <w:r w:rsidR="00883BA0" w:rsidRPr="001C2A1D">
        <w:rPr>
          <w:rFonts w:ascii="Arial" w:hAnsi="Arial" w:cs="Arial"/>
          <w:color w:val="000000"/>
          <w:sz w:val="22"/>
          <w:szCs w:val="22"/>
          <w:lang w:bidi="en-US"/>
        </w:rPr>
        <w:t xml:space="preserv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w:t>
      </w:r>
      <w:r w:rsidR="001913CD">
        <w:rPr>
          <w:rFonts w:ascii="Arial" w:hAnsi="Arial" w:cs="Arial"/>
          <w:color w:val="000000"/>
          <w:sz w:val="22"/>
          <w:szCs w:val="22"/>
          <w:lang w:bidi="en-US"/>
        </w:rPr>
        <w:t xml:space="preserve">the personnel </w:t>
      </w:r>
      <w:r w:rsidR="00883BA0" w:rsidRPr="001C2A1D">
        <w:rPr>
          <w:rFonts w:ascii="Arial" w:hAnsi="Arial" w:cs="Arial"/>
          <w:color w:val="000000"/>
          <w:sz w:val="22"/>
          <w:szCs w:val="22"/>
          <w:lang w:bidi="en-US"/>
        </w:rPr>
        <w:t xml:space="preserve">committee this shall be communicated to another member of the </w:t>
      </w:r>
      <w:r w:rsidR="001913CD">
        <w:rPr>
          <w:rFonts w:ascii="Arial" w:hAnsi="Arial" w:cs="Arial"/>
          <w:color w:val="000000"/>
          <w:sz w:val="22"/>
          <w:szCs w:val="22"/>
          <w:lang w:bidi="en-US"/>
        </w:rPr>
        <w:t xml:space="preserve">personnel </w:t>
      </w:r>
      <w:r w:rsidR="00883BA0" w:rsidRPr="001C2A1D">
        <w:rPr>
          <w:rFonts w:ascii="Arial" w:hAnsi="Arial" w:cs="Arial"/>
          <w:color w:val="000000"/>
          <w:sz w:val="22"/>
          <w:szCs w:val="22"/>
          <w:lang w:bidi="en-US"/>
        </w:rPr>
        <w:t xml:space="preserve">committee which shall be reported back and progressed by resolution of </w:t>
      </w:r>
      <w:r w:rsidR="001913CD">
        <w:rPr>
          <w:rFonts w:ascii="Arial" w:hAnsi="Arial" w:cs="Arial"/>
          <w:color w:val="000000"/>
          <w:sz w:val="22"/>
          <w:szCs w:val="22"/>
          <w:lang w:bidi="en-US"/>
        </w:rPr>
        <w:t>the council.</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publish information in accordance with its publication scheme and 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lastRenderedPageBreak/>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 xml:space="preserve">ors </w:t>
      </w:r>
      <w:proofErr w:type="gramStart"/>
      <w:r w:rsidR="00857F9E" w:rsidRPr="001C2A1D">
        <w:rPr>
          <w:rFonts w:ascii="Arial" w:hAnsi="Arial" w:cs="Arial"/>
          <w:b/>
          <w:bCs/>
          <w:color w:val="000000"/>
          <w:sz w:val="22"/>
          <w:szCs w:val="22"/>
          <w:lang w:bidi="en-US"/>
        </w:rPr>
        <w:t>may sign,</w:t>
      </w:r>
      <w:proofErr w:type="gramEnd"/>
      <w:r w:rsidR="00857F9E" w:rsidRPr="001C2A1D">
        <w:rPr>
          <w:rFonts w:ascii="Arial" w:hAnsi="Arial" w:cs="Arial"/>
          <w:b/>
          <w:bCs/>
          <w:color w:val="000000"/>
          <w:sz w:val="22"/>
          <w:szCs w:val="22"/>
          <w:lang w:bidi="en-US"/>
        </w:rPr>
        <w:t xml:space="preserve">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122F80AB"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 xml:space="preserve">requirements, shall be proposed by a special motion, the written notice by at least </w:t>
      </w:r>
      <w:r w:rsidR="001913CD">
        <w:rPr>
          <w:rFonts w:ascii="Arial" w:hAnsi="Arial" w:cs="Arial"/>
          <w:sz w:val="22"/>
          <w:szCs w:val="22"/>
          <w:lang w:bidi="en-US"/>
        </w:rPr>
        <w:t xml:space="preserve">7 </w:t>
      </w:r>
      <w:r w:rsidRPr="001C2A1D">
        <w:rPr>
          <w:rFonts w:ascii="Arial" w:hAnsi="Arial" w:cs="Arial"/>
          <w:sz w:val="22"/>
          <w:szCs w:val="22"/>
          <w:lang w:bidi="en-US"/>
        </w:rPr>
        <w:t>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AF353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p w14:paraId="75577328" w14:textId="77777777" w:rsidR="00AF353D" w:rsidRPr="00AF353D" w:rsidRDefault="00AF353D" w:rsidP="00AF353D">
      <w:pPr>
        <w:rPr>
          <w:rFonts w:ascii="Arial" w:hAnsi="Arial" w:cs="Arial"/>
          <w:sz w:val="22"/>
          <w:szCs w:val="22"/>
        </w:rPr>
      </w:pPr>
    </w:p>
    <w:p w14:paraId="41F1A801" w14:textId="77777777" w:rsidR="00AF353D" w:rsidRPr="00AF353D" w:rsidRDefault="00AF353D" w:rsidP="00AF353D">
      <w:pPr>
        <w:rPr>
          <w:rFonts w:ascii="Arial" w:hAnsi="Arial" w:cs="Arial"/>
          <w:sz w:val="22"/>
          <w:szCs w:val="22"/>
        </w:rPr>
      </w:pPr>
    </w:p>
    <w:p w14:paraId="671F0734" w14:textId="77777777" w:rsidR="00AF353D" w:rsidRPr="00AF353D" w:rsidRDefault="00AF353D" w:rsidP="00AF353D">
      <w:pPr>
        <w:rPr>
          <w:rFonts w:ascii="Arial" w:hAnsi="Arial" w:cs="Arial"/>
          <w:sz w:val="22"/>
          <w:szCs w:val="22"/>
        </w:rPr>
      </w:pPr>
    </w:p>
    <w:p w14:paraId="1E030284" w14:textId="77777777" w:rsidR="00AF353D" w:rsidRPr="00AF353D" w:rsidRDefault="00AF353D" w:rsidP="00AF353D">
      <w:pPr>
        <w:rPr>
          <w:rFonts w:ascii="Arial" w:hAnsi="Arial" w:cs="Arial"/>
          <w:sz w:val="22"/>
          <w:szCs w:val="22"/>
        </w:rPr>
      </w:pPr>
    </w:p>
    <w:p w14:paraId="12F6611D" w14:textId="77777777" w:rsidR="00AF353D" w:rsidRPr="00AF353D" w:rsidRDefault="00AF353D" w:rsidP="00AF353D">
      <w:pPr>
        <w:rPr>
          <w:rFonts w:ascii="Arial" w:hAnsi="Arial" w:cs="Arial"/>
          <w:sz w:val="22"/>
          <w:szCs w:val="22"/>
        </w:rPr>
      </w:pPr>
    </w:p>
    <w:p w14:paraId="211E3DDE" w14:textId="77777777" w:rsidR="00AF353D" w:rsidRPr="00AF353D" w:rsidRDefault="00AF353D" w:rsidP="00AF353D">
      <w:pPr>
        <w:rPr>
          <w:rFonts w:ascii="Arial" w:hAnsi="Arial" w:cs="Arial"/>
          <w:sz w:val="22"/>
          <w:szCs w:val="22"/>
        </w:rPr>
      </w:pPr>
    </w:p>
    <w:p w14:paraId="24F6D351" w14:textId="77777777" w:rsidR="00AF353D" w:rsidRDefault="00AF353D" w:rsidP="00AF353D">
      <w:pPr>
        <w:rPr>
          <w:rFonts w:ascii="Arial" w:hAnsi="Arial" w:cs="Arial"/>
          <w:color w:val="000000"/>
          <w:sz w:val="22"/>
          <w:szCs w:val="22"/>
          <w:lang w:bidi="en-US"/>
        </w:rPr>
      </w:pPr>
    </w:p>
    <w:p w14:paraId="509FCC2D" w14:textId="1D68A7C0" w:rsidR="00AF353D" w:rsidRPr="00AF353D" w:rsidRDefault="00AF353D" w:rsidP="00AF353D">
      <w:pPr>
        <w:tabs>
          <w:tab w:val="left" w:pos="1680"/>
        </w:tabs>
        <w:rPr>
          <w:rFonts w:ascii="Arial" w:hAnsi="Arial" w:cs="Arial"/>
          <w:sz w:val="22"/>
          <w:szCs w:val="22"/>
        </w:rPr>
      </w:pPr>
      <w:r>
        <w:rPr>
          <w:rFonts w:ascii="Arial" w:hAnsi="Arial" w:cs="Arial"/>
          <w:sz w:val="22"/>
          <w:szCs w:val="22"/>
        </w:rPr>
        <w:tab/>
      </w:r>
    </w:p>
    <w:sectPr w:rsidR="00AF353D" w:rsidRPr="00AF353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08A928" w14:textId="77777777" w:rsidR="00837CEC" w:rsidRDefault="00837CEC" w:rsidP="00E77177">
      <w:r>
        <w:separator/>
      </w:r>
    </w:p>
  </w:endnote>
  <w:endnote w:type="continuationSeparator" w:id="0">
    <w:p w14:paraId="00362FF2" w14:textId="77777777" w:rsidR="00837CEC" w:rsidRDefault="00837CEC"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7D651C" w14:textId="77777777" w:rsidR="00837CEC" w:rsidRDefault="00837CEC" w:rsidP="00E77177">
      <w:r>
        <w:separator/>
      </w:r>
    </w:p>
  </w:footnote>
  <w:footnote w:type="continuationSeparator" w:id="0">
    <w:p w14:paraId="2E11567C" w14:textId="77777777" w:rsidR="00837CEC" w:rsidRDefault="00837CEC"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0A2BF7"/>
    <w:multiLevelType w:val="multilevel"/>
    <w:tmpl w:val="B85AC62C"/>
    <w:lvl w:ilvl="0">
      <w:start w:val="1"/>
      <w:numFmt w:val="lowerLetter"/>
      <w:lvlText w:val="%1."/>
      <w:lvlJc w:val="left"/>
      <w:pPr>
        <w:tabs>
          <w:tab w:val="num" w:pos="720"/>
        </w:tabs>
        <w:ind w:left="720" w:hanging="360"/>
      </w:pPr>
      <w:rPr>
        <w:rFonts w:ascii="Arial" w:eastAsia="Times New Roman" w:hAnsi="Arial" w:cs="Arial"/>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2"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3"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7"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8FE0BA9"/>
    <w:multiLevelType w:val="hybridMultilevel"/>
    <w:tmpl w:val="513A7ABC"/>
    <w:lvl w:ilvl="0" w:tplc="FFFFFFFF">
      <w:start w:val="1"/>
      <w:numFmt w:val="lowerLetter"/>
      <w:lvlText w:val="%1."/>
      <w:lvlJc w:val="left"/>
      <w:pPr>
        <w:ind w:left="540" w:hanging="360"/>
      </w:pPr>
      <w:rPr>
        <w:b w:val="0"/>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2"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5"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3"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4"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5"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7"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5"/>
  </w:num>
  <w:num w:numId="2" w16cid:durableId="25957391">
    <w:abstractNumId w:val="2"/>
  </w:num>
  <w:num w:numId="3" w16cid:durableId="1402437528">
    <w:abstractNumId w:val="33"/>
  </w:num>
  <w:num w:numId="4" w16cid:durableId="556824546">
    <w:abstractNumId w:val="32"/>
  </w:num>
  <w:num w:numId="5" w16cid:durableId="1821731085">
    <w:abstractNumId w:val="39"/>
  </w:num>
  <w:num w:numId="6" w16cid:durableId="1367369895">
    <w:abstractNumId w:val="27"/>
  </w:num>
  <w:num w:numId="7" w16cid:durableId="252444799">
    <w:abstractNumId w:val="25"/>
  </w:num>
  <w:num w:numId="8" w16cid:durableId="184487454">
    <w:abstractNumId w:val="34"/>
  </w:num>
  <w:num w:numId="9" w16cid:durableId="506556697">
    <w:abstractNumId w:val="35"/>
  </w:num>
  <w:num w:numId="10" w16cid:durableId="1081950902">
    <w:abstractNumId w:val="23"/>
  </w:num>
  <w:num w:numId="11" w16cid:durableId="909583652">
    <w:abstractNumId w:val="41"/>
  </w:num>
  <w:num w:numId="12" w16cid:durableId="489370021">
    <w:abstractNumId w:val="14"/>
  </w:num>
  <w:num w:numId="13" w16cid:durableId="314800834">
    <w:abstractNumId w:val="20"/>
  </w:num>
  <w:num w:numId="14" w16cid:durableId="392310881">
    <w:abstractNumId w:val="28"/>
  </w:num>
  <w:num w:numId="15" w16cid:durableId="1528366613">
    <w:abstractNumId w:val="36"/>
  </w:num>
  <w:num w:numId="16" w16cid:durableId="1039165055">
    <w:abstractNumId w:val="24"/>
  </w:num>
  <w:num w:numId="17" w16cid:durableId="882981525">
    <w:abstractNumId w:val="38"/>
  </w:num>
  <w:num w:numId="18" w16cid:durableId="1560360200">
    <w:abstractNumId w:val="42"/>
  </w:num>
  <w:num w:numId="19" w16cid:durableId="2042658032">
    <w:abstractNumId w:val="11"/>
  </w:num>
  <w:num w:numId="20" w16cid:durableId="2090300855">
    <w:abstractNumId w:val="4"/>
  </w:num>
  <w:num w:numId="21" w16cid:durableId="607782741">
    <w:abstractNumId w:val="18"/>
  </w:num>
  <w:num w:numId="22" w16cid:durableId="1800493476">
    <w:abstractNumId w:val="8"/>
  </w:num>
  <w:num w:numId="23" w16cid:durableId="870725642">
    <w:abstractNumId w:val="51"/>
  </w:num>
  <w:num w:numId="24" w16cid:durableId="1927492868">
    <w:abstractNumId w:val="17"/>
  </w:num>
  <w:num w:numId="25" w16cid:durableId="413555646">
    <w:abstractNumId w:val="22"/>
  </w:num>
  <w:num w:numId="26" w16cid:durableId="1523088786">
    <w:abstractNumId w:val="0"/>
  </w:num>
  <w:num w:numId="27" w16cid:durableId="2062249009">
    <w:abstractNumId w:val="49"/>
  </w:num>
  <w:num w:numId="28" w16cid:durableId="1786194783">
    <w:abstractNumId w:val="3"/>
  </w:num>
  <w:num w:numId="29" w16cid:durableId="1858041319">
    <w:abstractNumId w:val="37"/>
  </w:num>
  <w:num w:numId="30" w16cid:durableId="1449663995">
    <w:abstractNumId w:val="31"/>
  </w:num>
  <w:num w:numId="31" w16cid:durableId="2107651618">
    <w:abstractNumId w:val="44"/>
  </w:num>
  <w:num w:numId="32" w16cid:durableId="131605128">
    <w:abstractNumId w:val="29"/>
  </w:num>
  <w:num w:numId="33" w16cid:durableId="1573613448">
    <w:abstractNumId w:val="9"/>
  </w:num>
  <w:num w:numId="34" w16cid:durableId="1886526704">
    <w:abstractNumId w:val="16"/>
  </w:num>
  <w:num w:numId="35" w16cid:durableId="1128863989">
    <w:abstractNumId w:val="50"/>
  </w:num>
  <w:num w:numId="36" w16cid:durableId="1998535286">
    <w:abstractNumId w:val="13"/>
  </w:num>
  <w:num w:numId="37" w16cid:durableId="2026054357">
    <w:abstractNumId w:val="21"/>
  </w:num>
  <w:num w:numId="38" w16cid:durableId="130559476">
    <w:abstractNumId w:val="43"/>
  </w:num>
  <w:num w:numId="39" w16cid:durableId="662589306">
    <w:abstractNumId w:val="19"/>
  </w:num>
  <w:num w:numId="40" w16cid:durableId="1824882118">
    <w:abstractNumId w:val="48"/>
  </w:num>
  <w:num w:numId="41" w16cid:durableId="1754356370">
    <w:abstractNumId w:val="26"/>
  </w:num>
  <w:num w:numId="42" w16cid:durableId="559175158">
    <w:abstractNumId w:val="40"/>
  </w:num>
  <w:num w:numId="43" w16cid:durableId="514686193">
    <w:abstractNumId w:val="47"/>
  </w:num>
  <w:num w:numId="44" w16cid:durableId="1838615751">
    <w:abstractNumId w:val="7"/>
  </w:num>
  <w:num w:numId="45" w16cid:durableId="1521698726">
    <w:abstractNumId w:val="1"/>
  </w:num>
  <w:num w:numId="46" w16cid:durableId="1654720288">
    <w:abstractNumId w:val="52"/>
  </w:num>
  <w:num w:numId="47" w16cid:durableId="1714235073">
    <w:abstractNumId w:val="12"/>
  </w:num>
  <w:num w:numId="48" w16cid:durableId="1379403273">
    <w:abstractNumId w:val="15"/>
  </w:num>
  <w:num w:numId="49" w16cid:durableId="1423794989">
    <w:abstractNumId w:val="6"/>
  </w:num>
  <w:num w:numId="50" w16cid:durableId="212158443">
    <w:abstractNumId w:val="46"/>
  </w:num>
  <w:num w:numId="51" w16cid:durableId="603146337">
    <w:abstractNumId w:val="53"/>
  </w:num>
  <w:num w:numId="52" w16cid:durableId="391731630">
    <w:abstractNumId w:val="5"/>
  </w:num>
  <w:num w:numId="53" w16cid:durableId="2067291456">
    <w:abstractNumId w:val="10"/>
  </w:num>
  <w:num w:numId="54" w16cid:durableId="2133858404">
    <w:abstractNumId w:val="3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5A64"/>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343B"/>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13C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5AD7"/>
    <w:rsid w:val="00256B48"/>
    <w:rsid w:val="00260F9B"/>
    <w:rsid w:val="002610C6"/>
    <w:rsid w:val="00262A53"/>
    <w:rsid w:val="00264EE6"/>
    <w:rsid w:val="0026695D"/>
    <w:rsid w:val="00274726"/>
    <w:rsid w:val="002766DE"/>
    <w:rsid w:val="00277095"/>
    <w:rsid w:val="00277199"/>
    <w:rsid w:val="00277B7B"/>
    <w:rsid w:val="00280A5F"/>
    <w:rsid w:val="00281929"/>
    <w:rsid w:val="00281C16"/>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015"/>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51AC"/>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77FFC"/>
    <w:rsid w:val="00685B86"/>
    <w:rsid w:val="006866CE"/>
    <w:rsid w:val="006912D8"/>
    <w:rsid w:val="00692C28"/>
    <w:rsid w:val="00695668"/>
    <w:rsid w:val="006A0045"/>
    <w:rsid w:val="006A2C38"/>
    <w:rsid w:val="006A2EE7"/>
    <w:rsid w:val="006A2FA5"/>
    <w:rsid w:val="006A4378"/>
    <w:rsid w:val="006A4DD2"/>
    <w:rsid w:val="006A5A10"/>
    <w:rsid w:val="006A6018"/>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37CEC"/>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06CD"/>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45AF"/>
    <w:rsid w:val="00A86D1A"/>
    <w:rsid w:val="00A9033E"/>
    <w:rsid w:val="00A933DB"/>
    <w:rsid w:val="00A9714B"/>
    <w:rsid w:val="00AA4793"/>
    <w:rsid w:val="00AB7305"/>
    <w:rsid w:val="00AB7B72"/>
    <w:rsid w:val="00AC1759"/>
    <w:rsid w:val="00AC4C66"/>
    <w:rsid w:val="00AD0807"/>
    <w:rsid w:val="00AE24F9"/>
    <w:rsid w:val="00AE506A"/>
    <w:rsid w:val="00AF353D"/>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03C9B"/>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28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109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B730A"/>
    <w:rsid w:val="00FC0D27"/>
    <w:rsid w:val="00FC3B30"/>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702825946">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34FD501C958A43B53ADBC993F4413A" ma:contentTypeVersion="13" ma:contentTypeDescription="Create a new document." ma:contentTypeScope="" ma:versionID="0f735ce6306a4bfc0f2a00b81682e05b">
  <xsd:schema xmlns:xsd="http://www.w3.org/2001/XMLSchema" xmlns:xs="http://www.w3.org/2001/XMLSchema" xmlns:p="http://schemas.microsoft.com/office/2006/metadata/properties" xmlns:ns2="3c0cc1e1-37c9-4cd4-a82b-560d166dff0c" xmlns:ns3="5a082aa9-fc87-45cb-b5ec-db459e2da68f" targetNamespace="http://schemas.microsoft.com/office/2006/metadata/properties" ma:root="true" ma:fieldsID="705f3c3db4209cb11add61b76ee4e0c7" ns2:_="" ns3:_="">
    <xsd:import namespace="3c0cc1e1-37c9-4cd4-a82b-560d166dff0c"/>
    <xsd:import namespace="5a082aa9-fc87-45cb-b5ec-db459e2da6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0cc1e1-37c9-4cd4-a82b-560d166dff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def1d6e-46eb-44b5-a4b4-261d1286657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082aa9-fc87-45cb-b5ec-db459e2da68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17e883b-cfec-4ec1-b4b1-374d9d5163ff}" ma:internalName="TaxCatchAll" ma:showField="CatchAllData" ma:web="5a082aa9-fc87-45cb-b5ec-db459e2da6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c0cc1e1-37c9-4cd4-a82b-560d166dff0c">
      <Terms xmlns="http://schemas.microsoft.com/office/infopath/2007/PartnerControls"/>
    </lcf76f155ced4ddcb4097134ff3c332f>
    <TaxCatchAll xmlns="5a082aa9-fc87-45cb-b5ec-db459e2da68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C103B-E955-4ECB-9D73-494661A742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0cc1e1-37c9-4cd4-a82b-560d166dff0c"/>
    <ds:schemaRef ds:uri="5a082aa9-fc87-45cb-b5ec-db459e2da6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 ds:uri="3c0cc1e1-37c9-4cd4-a82b-560d166dff0c"/>
    <ds:schemaRef ds:uri="5a082aa9-fc87-45cb-b5ec-db459e2da68f"/>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26</Pages>
  <Words>7345</Words>
  <Characters>41868</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Clerk</cp:lastModifiedBy>
  <cp:revision>4</cp:revision>
  <cp:lastPrinted>2018-03-14T11:56:00Z</cp:lastPrinted>
  <dcterms:created xsi:type="dcterms:W3CDTF">2025-04-07T12:44:00Z</dcterms:created>
  <dcterms:modified xsi:type="dcterms:W3CDTF">2025-04-07T12:47:00Z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0x0101006A34FD501C958A43B53ADBC993F4413A</vt:lpwstr>
  </property>
  <property fmtid="{D5CDD505-2E9C-101B-9397-08002B2CF9AE}" pid="3" name="Order">
    <vt:r8>253900</vt:r8>
  </property>
  <property fmtid="{D5CDD505-2E9C-101B-9397-08002B2CF9AE}" pid="4" name="MediaServiceImageTags">
    <vt:lpwstr/>
  </property>
</Properties>
</file>